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99FA28" w14:textId="77777777" w:rsidR="003912FE" w:rsidRDefault="002C3351">
      <w:pPr>
        <w:rPr>
          <w:lang w:val="en-US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9A2FC5C" wp14:editId="4CB81C14">
            <wp:extent cx="5486400" cy="101224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nk.eps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864" cy="10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1EB097" w14:textId="77777777" w:rsidR="001F6C28" w:rsidRPr="001F6C28" w:rsidRDefault="001F6C28">
      <w:pPr>
        <w:rPr>
          <w:lang w:val="en-US"/>
        </w:rPr>
      </w:pPr>
    </w:p>
    <w:p w14:paraId="17696574" w14:textId="77777777" w:rsidR="00326AE0" w:rsidRPr="00A402A1" w:rsidRDefault="00326AE0" w:rsidP="00DF4DD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2E8E">
        <w:rPr>
          <w:rFonts w:ascii="Times New Roman" w:hAnsi="Times New Roman" w:cs="Times New Roman"/>
          <w:b/>
          <w:sz w:val="24"/>
          <w:szCs w:val="24"/>
        </w:rPr>
        <w:t>Информационная концепция журнала «Новая эра.kz»</w:t>
      </w:r>
    </w:p>
    <w:p w14:paraId="4165C964" w14:textId="77777777" w:rsidR="001F6C28" w:rsidRPr="00A402A1" w:rsidRDefault="001F6C28" w:rsidP="00326AE0">
      <w:pPr>
        <w:rPr>
          <w:rFonts w:ascii="Times New Roman" w:hAnsi="Times New Roman" w:cs="Times New Roman"/>
          <w:b/>
          <w:sz w:val="24"/>
          <w:szCs w:val="24"/>
        </w:rPr>
      </w:pPr>
    </w:p>
    <w:p w14:paraId="78EBC848" w14:textId="77777777" w:rsidR="00326AE0" w:rsidRPr="00DF4DD0" w:rsidRDefault="00326AE0" w:rsidP="00326AE0">
      <w:pPr>
        <w:rPr>
          <w:rFonts w:ascii="Times New Roman" w:hAnsi="Times New Roman" w:cs="Times New Roman"/>
          <w:sz w:val="24"/>
          <w:szCs w:val="24"/>
        </w:rPr>
      </w:pPr>
      <w:r w:rsidRPr="00DF4DD0">
        <w:rPr>
          <w:rFonts w:ascii="Times New Roman" w:hAnsi="Times New Roman" w:cs="Times New Roman"/>
          <w:sz w:val="24"/>
          <w:szCs w:val="24"/>
        </w:rPr>
        <w:t xml:space="preserve">Журнал «Новая эра.kz» -далеко не первый журнал информационного пространства Казахстана, но по замыслу – исключительно ОСОБЫЙ как по сути изложения материалов, так и по </w:t>
      </w:r>
      <w:proofErr w:type="spellStart"/>
      <w:r w:rsidRPr="00DF4DD0">
        <w:rPr>
          <w:rFonts w:ascii="Times New Roman" w:hAnsi="Times New Roman" w:cs="Times New Roman"/>
          <w:sz w:val="24"/>
          <w:szCs w:val="24"/>
        </w:rPr>
        <w:t>векторности</w:t>
      </w:r>
      <w:proofErr w:type="spellEnd"/>
      <w:r w:rsidRPr="00DF4DD0">
        <w:rPr>
          <w:rFonts w:ascii="Times New Roman" w:hAnsi="Times New Roman" w:cs="Times New Roman"/>
          <w:sz w:val="24"/>
          <w:szCs w:val="24"/>
        </w:rPr>
        <w:t xml:space="preserve"> (многогранности) поиска инноваций во всех сферах человеческой деятельности.</w:t>
      </w:r>
    </w:p>
    <w:p w14:paraId="086F72E3" w14:textId="77777777" w:rsidR="00326AE0" w:rsidRPr="00DF4DD0" w:rsidRDefault="00326AE0" w:rsidP="00326AE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F4DD0">
        <w:rPr>
          <w:rFonts w:ascii="Times New Roman" w:hAnsi="Times New Roman" w:cs="Times New Roman"/>
          <w:sz w:val="24"/>
          <w:szCs w:val="24"/>
        </w:rPr>
        <w:t xml:space="preserve">Жанр нашего журнала </w:t>
      </w:r>
      <w:r w:rsidR="00DF4DD0" w:rsidRPr="00DF4DD0">
        <w:rPr>
          <w:rFonts w:ascii="Times New Roman" w:hAnsi="Times New Roman" w:cs="Times New Roman"/>
          <w:sz w:val="24"/>
          <w:szCs w:val="24"/>
        </w:rPr>
        <w:t xml:space="preserve">– информационно-инновационный. </w:t>
      </w:r>
      <w:r w:rsidRPr="00DF4DD0">
        <w:rPr>
          <w:rFonts w:ascii="Times New Roman" w:hAnsi="Times New Roman" w:cs="Times New Roman"/>
          <w:sz w:val="24"/>
          <w:szCs w:val="24"/>
        </w:rPr>
        <w:t xml:space="preserve">Энциклопедия трактует понятие Инновации как «… внедрённое новшество, обеспечивающее качественный рост эффективности процессов или продукции, востребованное рынком. Является конечным </w:t>
      </w:r>
      <w:hyperlink r:id="rId6" w:tooltip="РИД" w:history="1">
        <w:r w:rsidRPr="00DF4DD0">
          <w:rPr>
            <w:rStyle w:val="a5"/>
            <w:rFonts w:ascii="Times New Roman" w:hAnsi="Times New Roman" w:cs="Times New Roman"/>
            <w:b/>
            <w:i/>
            <w:color w:val="auto"/>
            <w:sz w:val="24"/>
            <w:szCs w:val="24"/>
          </w:rPr>
          <w:t>результатом интеллектуальной деятельности</w:t>
        </w:r>
      </w:hyperlink>
      <w:r w:rsidRPr="00DF4DD0">
        <w:rPr>
          <w:rFonts w:ascii="Times New Roman" w:hAnsi="Times New Roman" w:cs="Times New Roman"/>
          <w:sz w:val="24"/>
          <w:szCs w:val="24"/>
        </w:rPr>
        <w:t xml:space="preserve"> человека, его фантазии, творческого процесса, открытий, изобретений и рационализации. Примером инновации является выведение на рынок продукции (товаров и услуг) с новыми потребительскими свойствами или качественным повышением эффективн</w:t>
      </w:r>
      <w:r w:rsidR="00DF4DD0" w:rsidRPr="00DF4DD0">
        <w:rPr>
          <w:rFonts w:ascii="Times New Roman" w:hAnsi="Times New Roman" w:cs="Times New Roman"/>
          <w:sz w:val="24"/>
          <w:szCs w:val="24"/>
        </w:rPr>
        <w:t xml:space="preserve">ости производственных систем». И сразу </w:t>
      </w:r>
      <w:r w:rsidRPr="00DF4DD0">
        <w:rPr>
          <w:rFonts w:ascii="Times New Roman" w:hAnsi="Times New Roman" w:cs="Times New Roman"/>
          <w:sz w:val="24"/>
          <w:szCs w:val="24"/>
        </w:rPr>
        <w:t>же акцентирует внимание читателя: «</w:t>
      </w:r>
      <w:r w:rsidRPr="00DF4DD0">
        <w:rPr>
          <w:rFonts w:ascii="Times New Roman" w:hAnsi="Times New Roman" w:cs="Times New Roman"/>
          <w:b/>
          <w:sz w:val="24"/>
          <w:szCs w:val="24"/>
        </w:rPr>
        <w:t>Инновация — это не всякое новшество или нововведение, а только такое, которое серьёзно повышает эффективность действующей системы».</w:t>
      </w:r>
      <w:r w:rsidR="00DF4DD0" w:rsidRPr="00DF4D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4DD0">
        <w:rPr>
          <w:rFonts w:ascii="Times New Roman" w:hAnsi="Times New Roman" w:cs="Times New Roman"/>
          <w:b/>
          <w:i/>
          <w:sz w:val="24"/>
          <w:szCs w:val="24"/>
        </w:rPr>
        <w:t>И именно содержа</w:t>
      </w:r>
      <w:r w:rsidR="00DF4DD0">
        <w:rPr>
          <w:rFonts w:ascii="Times New Roman" w:hAnsi="Times New Roman" w:cs="Times New Roman"/>
          <w:b/>
          <w:i/>
          <w:sz w:val="24"/>
          <w:szCs w:val="24"/>
        </w:rPr>
        <w:t xml:space="preserve">тельность данного высказывания </w:t>
      </w:r>
      <w:r w:rsidRPr="00DF4DD0">
        <w:rPr>
          <w:rFonts w:ascii="Times New Roman" w:hAnsi="Times New Roman" w:cs="Times New Roman"/>
          <w:b/>
          <w:i/>
          <w:sz w:val="24"/>
          <w:szCs w:val="24"/>
        </w:rPr>
        <w:t>яв</w:t>
      </w:r>
      <w:r w:rsidR="00DF4DD0" w:rsidRPr="00DF4DD0">
        <w:rPr>
          <w:rFonts w:ascii="Times New Roman" w:hAnsi="Times New Roman" w:cs="Times New Roman"/>
          <w:b/>
          <w:i/>
          <w:sz w:val="24"/>
          <w:szCs w:val="24"/>
        </w:rPr>
        <w:t xml:space="preserve">ляется основой информационного </w:t>
      </w:r>
      <w:r w:rsidRPr="00DF4DD0">
        <w:rPr>
          <w:rFonts w:ascii="Times New Roman" w:hAnsi="Times New Roman" w:cs="Times New Roman"/>
          <w:b/>
          <w:i/>
          <w:sz w:val="24"/>
          <w:szCs w:val="24"/>
        </w:rPr>
        <w:t>кредо (концепции) журнала «Новая эра.</w:t>
      </w:r>
      <w:proofErr w:type="spellStart"/>
      <w:r w:rsidRPr="00DF4DD0">
        <w:rPr>
          <w:rFonts w:ascii="Times New Roman" w:hAnsi="Times New Roman" w:cs="Times New Roman"/>
          <w:b/>
          <w:i/>
          <w:sz w:val="24"/>
          <w:szCs w:val="24"/>
          <w:lang w:val="en-US"/>
        </w:rPr>
        <w:t>kz</w:t>
      </w:r>
      <w:proofErr w:type="spellEnd"/>
      <w:r w:rsidRPr="00DF4DD0">
        <w:rPr>
          <w:rFonts w:ascii="Times New Roman" w:hAnsi="Times New Roman" w:cs="Times New Roman"/>
          <w:b/>
          <w:i/>
          <w:sz w:val="24"/>
          <w:szCs w:val="24"/>
        </w:rPr>
        <w:t>».</w:t>
      </w:r>
    </w:p>
    <w:p w14:paraId="36972457" w14:textId="77777777" w:rsidR="00326AE0" w:rsidRPr="00DF4DD0" w:rsidRDefault="00326AE0" w:rsidP="00326AE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F4DD0">
        <w:rPr>
          <w:rFonts w:ascii="Times New Roman" w:hAnsi="Times New Roman" w:cs="Times New Roman"/>
          <w:b/>
          <w:sz w:val="24"/>
          <w:szCs w:val="24"/>
        </w:rPr>
        <w:t>Основная миссия журнала</w:t>
      </w:r>
      <w:r w:rsidRPr="00DF4DD0">
        <w:rPr>
          <w:rFonts w:ascii="Times New Roman" w:hAnsi="Times New Roman" w:cs="Times New Roman"/>
          <w:b/>
          <w:i/>
          <w:sz w:val="24"/>
          <w:szCs w:val="24"/>
        </w:rPr>
        <w:t xml:space="preserve"> - обеспечить прямой контак</w:t>
      </w:r>
      <w:r w:rsidR="00DF4DD0">
        <w:rPr>
          <w:rFonts w:ascii="Times New Roman" w:hAnsi="Times New Roman" w:cs="Times New Roman"/>
          <w:b/>
          <w:i/>
          <w:sz w:val="24"/>
          <w:szCs w:val="24"/>
        </w:rPr>
        <w:t xml:space="preserve">т и эффективное взаимодействие </w:t>
      </w:r>
      <w:r w:rsidRPr="00DF4DD0">
        <w:rPr>
          <w:rFonts w:ascii="Times New Roman" w:hAnsi="Times New Roman" w:cs="Times New Roman"/>
          <w:b/>
          <w:i/>
          <w:sz w:val="24"/>
          <w:szCs w:val="24"/>
        </w:rPr>
        <w:t>участников любых инновационных процессов во всех сферах деятельности.</w:t>
      </w:r>
    </w:p>
    <w:p w14:paraId="5F59E815" w14:textId="77777777" w:rsidR="001F6C28" w:rsidRPr="00DF4DD0" w:rsidRDefault="001F6C28" w:rsidP="00326AE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843" w:type="dxa"/>
        <w:jc w:val="center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1985"/>
        <w:gridCol w:w="2078"/>
      </w:tblGrid>
      <w:tr w:rsidR="00EC52CC" w:rsidRPr="00DF4DD0" w14:paraId="33C9BA20" w14:textId="77777777" w:rsidTr="00CB39A2">
        <w:trPr>
          <w:trHeight w:val="63"/>
          <w:jc w:val="center"/>
        </w:trPr>
        <w:tc>
          <w:tcPr>
            <w:tcW w:w="3780" w:type="dxa"/>
          </w:tcPr>
          <w:p w14:paraId="17295C9A" w14:textId="77777777" w:rsidR="00EC52CC" w:rsidRPr="00DF4DD0" w:rsidRDefault="00EC52CC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>Размер, мм</w:t>
            </w:r>
          </w:p>
        </w:tc>
        <w:tc>
          <w:tcPr>
            <w:tcW w:w="1985" w:type="dxa"/>
          </w:tcPr>
          <w:p w14:paraId="28D233CC" w14:textId="77777777" w:rsidR="00EC52CC" w:rsidRPr="00DF4DD0" w:rsidRDefault="00EC52CC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>Площадь, см. кв.</w:t>
            </w:r>
          </w:p>
        </w:tc>
        <w:tc>
          <w:tcPr>
            <w:tcW w:w="2078" w:type="dxa"/>
          </w:tcPr>
          <w:p w14:paraId="2319E743" w14:textId="77777777" w:rsidR="00EC52CC" w:rsidRPr="00DF4DD0" w:rsidRDefault="00EC52CC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</w:rPr>
              <w:t>Цена с НДС</w:t>
            </w:r>
            <w:r w:rsidRPr="00DF4DD0">
              <w:rPr>
                <w:rFonts w:ascii="Times New Roman" w:hAnsi="Times New Roman" w:cs="Times New Roman"/>
                <w:b/>
              </w:rPr>
              <w:t xml:space="preserve"> в 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>KZT</w:t>
            </w:r>
          </w:p>
        </w:tc>
      </w:tr>
      <w:tr w:rsidR="00EC52CC" w:rsidRPr="00DF4DD0" w14:paraId="20A58EA4" w14:textId="77777777" w:rsidTr="00CB39A2">
        <w:trPr>
          <w:trHeight w:val="61"/>
          <w:jc w:val="center"/>
        </w:trPr>
        <w:tc>
          <w:tcPr>
            <w:tcW w:w="3780" w:type="dxa"/>
          </w:tcPr>
          <w:p w14:paraId="5CF62DB9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1 </w:t>
            </w:r>
            <w:r w:rsidR="00A23697" w:rsidRPr="00DF4DD0">
              <w:rPr>
                <w:rFonts w:ascii="Times New Roman" w:hAnsi="Times New Roman" w:cs="Times New Roman"/>
                <w:b/>
                <w:szCs w:val="24"/>
              </w:rPr>
              <w:t>страница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>/</w:t>
            </w:r>
            <w:r w:rsidRPr="00DF4DD0">
              <w:rPr>
                <w:rFonts w:ascii="Times New Roman" w:hAnsi="Times New Roman" w:cs="Times New Roman"/>
                <w:b/>
              </w:rPr>
              <w:t>2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>10</w:t>
            </w:r>
            <w:r w:rsidRPr="00DF4DD0">
              <w:rPr>
                <w:rFonts w:ascii="Times New Roman" w:hAnsi="Times New Roman" w:cs="Times New Roman"/>
                <w:b/>
              </w:rPr>
              <w:t>х2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>8</w:t>
            </w:r>
            <w:r w:rsidRPr="00DF4DD0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985" w:type="dxa"/>
          </w:tcPr>
          <w:p w14:paraId="6B44F2B6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620</w:t>
            </w:r>
          </w:p>
        </w:tc>
        <w:tc>
          <w:tcPr>
            <w:tcW w:w="2078" w:type="dxa"/>
          </w:tcPr>
          <w:p w14:paraId="4F202E85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60 000 </w:t>
            </w:r>
          </w:p>
        </w:tc>
      </w:tr>
      <w:tr w:rsidR="00EC52CC" w:rsidRPr="00DF4DD0" w14:paraId="286B7A89" w14:textId="77777777" w:rsidTr="00CB39A2">
        <w:trPr>
          <w:trHeight w:val="61"/>
          <w:jc w:val="center"/>
        </w:trPr>
        <w:tc>
          <w:tcPr>
            <w:tcW w:w="3780" w:type="dxa"/>
          </w:tcPr>
          <w:p w14:paraId="0A5DF9C1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F4DD0">
              <w:rPr>
                <w:rFonts w:ascii="Times New Roman" w:hAnsi="Times New Roman" w:cs="Times New Roman"/>
                <w:b/>
              </w:rPr>
              <w:t>Разворот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 xml:space="preserve"> /420x280</w:t>
            </w:r>
          </w:p>
        </w:tc>
        <w:tc>
          <w:tcPr>
            <w:tcW w:w="1985" w:type="dxa"/>
          </w:tcPr>
          <w:p w14:paraId="5243223A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2 страницы</w:t>
            </w:r>
          </w:p>
        </w:tc>
        <w:tc>
          <w:tcPr>
            <w:tcW w:w="2078" w:type="dxa"/>
          </w:tcPr>
          <w:p w14:paraId="7484DEFD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120 000 </w:t>
            </w:r>
          </w:p>
        </w:tc>
      </w:tr>
      <w:tr w:rsidR="00EC52CC" w:rsidRPr="00DF4DD0" w14:paraId="3F9AA74F" w14:textId="77777777" w:rsidTr="00CB39A2">
        <w:trPr>
          <w:trHeight w:val="61"/>
          <w:jc w:val="center"/>
        </w:trPr>
        <w:tc>
          <w:tcPr>
            <w:tcW w:w="3780" w:type="dxa"/>
          </w:tcPr>
          <w:p w14:paraId="3E489F87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>PR статья</w:t>
            </w:r>
            <w:r w:rsidRPr="00DF4DD0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1985" w:type="dxa"/>
          </w:tcPr>
          <w:p w14:paraId="031CDC02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1 страница</w:t>
            </w:r>
          </w:p>
        </w:tc>
        <w:tc>
          <w:tcPr>
            <w:tcW w:w="2078" w:type="dxa"/>
          </w:tcPr>
          <w:p w14:paraId="0530E3AA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60 000 </w:t>
            </w:r>
          </w:p>
        </w:tc>
      </w:tr>
      <w:tr w:rsidR="00EC52CC" w:rsidRPr="00DF4DD0" w14:paraId="15AB4254" w14:textId="77777777" w:rsidTr="00CB39A2">
        <w:trPr>
          <w:trHeight w:val="61"/>
          <w:jc w:val="center"/>
        </w:trPr>
        <w:tc>
          <w:tcPr>
            <w:tcW w:w="3780" w:type="dxa"/>
          </w:tcPr>
          <w:p w14:paraId="2B115529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PR статья </w:t>
            </w:r>
          </w:p>
        </w:tc>
        <w:tc>
          <w:tcPr>
            <w:tcW w:w="1985" w:type="dxa"/>
          </w:tcPr>
          <w:p w14:paraId="52FCDDC9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2 страницы</w:t>
            </w:r>
          </w:p>
        </w:tc>
        <w:tc>
          <w:tcPr>
            <w:tcW w:w="2078" w:type="dxa"/>
          </w:tcPr>
          <w:p w14:paraId="49D54455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120 000 </w:t>
            </w:r>
          </w:p>
        </w:tc>
      </w:tr>
      <w:tr w:rsidR="00EC52CC" w:rsidRPr="00DF4DD0" w14:paraId="48DE1D97" w14:textId="77777777" w:rsidTr="00CB39A2">
        <w:trPr>
          <w:trHeight w:val="61"/>
          <w:jc w:val="center"/>
        </w:trPr>
        <w:tc>
          <w:tcPr>
            <w:tcW w:w="3780" w:type="dxa"/>
          </w:tcPr>
          <w:p w14:paraId="661C5500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Баннер на </w:t>
            </w:r>
            <w:hyperlink r:id="rId7" w:history="1">
              <w:r w:rsidRPr="00DF4DD0">
                <w:rPr>
                  <w:rStyle w:val="a5"/>
                  <w:rFonts w:ascii="Times New Roman" w:hAnsi="Times New Roman" w:cs="Times New Roman"/>
                  <w:b/>
                  <w:color w:val="auto"/>
                </w:rPr>
                <w:t>сайте</w:t>
              </w:r>
            </w:hyperlink>
          </w:p>
        </w:tc>
        <w:tc>
          <w:tcPr>
            <w:tcW w:w="1985" w:type="dxa"/>
          </w:tcPr>
          <w:p w14:paraId="67F5BB96" w14:textId="77777777" w:rsidR="00EC52CC" w:rsidRPr="00DF4DD0" w:rsidRDefault="00EC52CC" w:rsidP="00493F44">
            <w:pPr>
              <w:rPr>
                <w:rFonts w:ascii="Times New Roman" w:hAnsi="Times New Roman" w:cs="Times New Roman"/>
                <w:lang w:val="en-US"/>
              </w:rPr>
            </w:pPr>
            <w:r w:rsidRPr="00DF4DD0">
              <w:rPr>
                <w:rFonts w:ascii="Times New Roman" w:hAnsi="Times New Roman" w:cs="Times New Roman"/>
                <w:lang w:val="en-US"/>
              </w:rPr>
              <w:t>240x90</w:t>
            </w:r>
          </w:p>
        </w:tc>
        <w:tc>
          <w:tcPr>
            <w:tcW w:w="2078" w:type="dxa"/>
          </w:tcPr>
          <w:p w14:paraId="592A5A7C" w14:textId="77777777" w:rsidR="00EC52CC" w:rsidRPr="00DF4DD0" w:rsidRDefault="00EC52CC" w:rsidP="00493F4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F4DD0">
              <w:rPr>
                <w:rFonts w:ascii="Times New Roman" w:hAnsi="Times New Roman" w:cs="Times New Roman"/>
                <w:b/>
                <w:lang w:val="en-US"/>
              </w:rPr>
              <w:t>40 000</w:t>
            </w:r>
          </w:p>
        </w:tc>
      </w:tr>
    </w:tbl>
    <w:p w14:paraId="0C21FBD5" w14:textId="77777777" w:rsidR="00A90802" w:rsidRPr="00DF4DD0" w:rsidRDefault="00A90802" w:rsidP="00326AE0">
      <w:pPr>
        <w:pStyle w:val="a9"/>
        <w:rPr>
          <w:rStyle w:val="a8"/>
          <w:b/>
          <w:sz w:val="28"/>
          <w:szCs w:val="28"/>
        </w:rPr>
      </w:pPr>
    </w:p>
    <w:p w14:paraId="0EC6C2EB" w14:textId="77777777" w:rsidR="001F6C28" w:rsidRPr="00DF4DD0" w:rsidRDefault="001F6C28" w:rsidP="00326AE0">
      <w:pPr>
        <w:pStyle w:val="a9"/>
        <w:rPr>
          <w:rStyle w:val="a8"/>
          <w:rFonts w:asciiTheme="minorHAnsi" w:hAnsiTheme="minorHAnsi"/>
          <w:b/>
          <w:sz w:val="28"/>
          <w:szCs w:val="28"/>
          <w:lang w:val="en-US"/>
        </w:rPr>
      </w:pPr>
    </w:p>
    <w:p w14:paraId="7A306F1C" w14:textId="77777777" w:rsidR="001F6C28" w:rsidRPr="00DF4DD0" w:rsidRDefault="001F6C28" w:rsidP="00326AE0">
      <w:pPr>
        <w:pStyle w:val="a9"/>
        <w:rPr>
          <w:rStyle w:val="a8"/>
          <w:rFonts w:asciiTheme="minorHAnsi" w:hAnsiTheme="minorHAnsi"/>
          <w:b/>
          <w:sz w:val="28"/>
          <w:szCs w:val="28"/>
          <w:lang w:val="en-US"/>
        </w:rPr>
      </w:pPr>
    </w:p>
    <w:p w14:paraId="2F2378CA" w14:textId="77777777" w:rsidR="001F6C28" w:rsidRPr="00DF4DD0" w:rsidRDefault="001F6C28" w:rsidP="00326AE0">
      <w:pPr>
        <w:pStyle w:val="a9"/>
        <w:rPr>
          <w:rStyle w:val="a8"/>
          <w:rFonts w:asciiTheme="minorHAnsi" w:hAnsiTheme="minorHAnsi"/>
          <w:b/>
          <w:sz w:val="28"/>
          <w:szCs w:val="28"/>
          <w:lang w:val="en-US"/>
        </w:rPr>
      </w:pPr>
    </w:p>
    <w:p w14:paraId="7EDD9B58" w14:textId="77777777" w:rsidR="00326AE0" w:rsidRPr="00DF4DD0" w:rsidRDefault="00326AE0" w:rsidP="00DF4DD0">
      <w:pPr>
        <w:pStyle w:val="a9"/>
        <w:jc w:val="center"/>
        <w:rPr>
          <w:rStyle w:val="a8"/>
          <w:b/>
          <w:sz w:val="28"/>
          <w:szCs w:val="28"/>
          <w:lang w:val="en-US"/>
        </w:rPr>
      </w:pPr>
      <w:r w:rsidRPr="00DF4DD0">
        <w:rPr>
          <w:rStyle w:val="a8"/>
          <w:b/>
          <w:sz w:val="28"/>
          <w:szCs w:val="28"/>
        </w:rPr>
        <w:t>Особые позиции</w:t>
      </w:r>
    </w:p>
    <w:p w14:paraId="169D877E" w14:textId="77777777" w:rsidR="001F6C28" w:rsidRPr="00DF4DD0" w:rsidRDefault="001F6C28" w:rsidP="00326AE0">
      <w:pPr>
        <w:pStyle w:val="a9"/>
        <w:rPr>
          <w:rStyle w:val="a8"/>
          <w:b/>
          <w:sz w:val="28"/>
          <w:szCs w:val="28"/>
          <w:lang w:val="en-US"/>
        </w:rPr>
      </w:pPr>
    </w:p>
    <w:tbl>
      <w:tblPr>
        <w:tblW w:w="0" w:type="auto"/>
        <w:jc w:val="center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threeDEmboss" w:sz="12" w:space="0" w:color="auto"/>
          <w:insideV w:val="threeDEmboss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7"/>
        <w:gridCol w:w="1950"/>
      </w:tblGrid>
      <w:tr w:rsidR="00344972" w:rsidRPr="00DF4DD0" w14:paraId="7E82B1BF" w14:textId="77777777" w:rsidTr="00CB39A2">
        <w:trPr>
          <w:trHeight w:val="27"/>
          <w:jc w:val="center"/>
        </w:trPr>
        <w:tc>
          <w:tcPr>
            <w:tcW w:w="5687" w:type="dxa"/>
          </w:tcPr>
          <w:p w14:paraId="34639E74" w14:textId="77777777" w:rsidR="00344972" w:rsidRPr="00DF4DD0" w:rsidRDefault="00344972" w:rsidP="00493F4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F4DD0">
              <w:rPr>
                <w:rFonts w:ascii="Times New Roman" w:hAnsi="Times New Roman" w:cs="Times New Roman"/>
                <w:b/>
                <w:szCs w:val="24"/>
              </w:rPr>
              <w:t>Место размещения</w:t>
            </w:r>
          </w:p>
        </w:tc>
        <w:tc>
          <w:tcPr>
            <w:tcW w:w="1950" w:type="dxa"/>
          </w:tcPr>
          <w:p w14:paraId="6CC28C06" w14:textId="77777777" w:rsidR="00344972" w:rsidRPr="00DF4DD0" w:rsidRDefault="00344972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</w:rPr>
              <w:t>Цена с НДС</w:t>
            </w:r>
            <w:r w:rsidRPr="00DF4DD0">
              <w:rPr>
                <w:rFonts w:ascii="Times New Roman" w:hAnsi="Times New Roman" w:cs="Times New Roman"/>
                <w:b/>
              </w:rPr>
              <w:t xml:space="preserve"> в 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>KZT</w:t>
            </w:r>
          </w:p>
        </w:tc>
      </w:tr>
      <w:tr w:rsidR="00EC52CC" w:rsidRPr="00DF4DD0" w14:paraId="57795456" w14:textId="77777777" w:rsidTr="00CB39A2">
        <w:trPr>
          <w:trHeight w:val="27"/>
          <w:jc w:val="center"/>
        </w:trPr>
        <w:tc>
          <w:tcPr>
            <w:tcW w:w="5687" w:type="dxa"/>
          </w:tcPr>
          <w:p w14:paraId="76E9D80E" w14:textId="77777777" w:rsidR="00EC52CC" w:rsidRPr="00DF4DD0" w:rsidRDefault="00EC52CC" w:rsidP="00C05492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DF4DD0">
              <w:rPr>
                <w:rFonts w:ascii="Times New Roman" w:hAnsi="Times New Roman" w:cs="Times New Roman"/>
                <w:b/>
                <w:szCs w:val="24"/>
              </w:rPr>
              <w:t>1-я  страница обложки/150</w:t>
            </w:r>
            <w:r w:rsidRPr="00DF4DD0">
              <w:rPr>
                <w:rFonts w:ascii="Times New Roman" w:hAnsi="Times New Roman" w:cs="Times New Roman"/>
                <w:b/>
                <w:szCs w:val="24"/>
                <w:lang w:val="en-US"/>
              </w:rPr>
              <w:t>x</w:t>
            </w:r>
            <w:r w:rsidRPr="00DF4DD0">
              <w:rPr>
                <w:rFonts w:ascii="Times New Roman" w:hAnsi="Times New Roman" w:cs="Times New Roman"/>
                <w:b/>
                <w:szCs w:val="24"/>
              </w:rPr>
              <w:t xml:space="preserve">180 + </w:t>
            </w:r>
            <w:r w:rsidR="00C05492" w:rsidRPr="00DF4DD0">
              <w:rPr>
                <w:rFonts w:ascii="Times New Roman" w:hAnsi="Times New Roman" w:cs="Times New Roman"/>
                <w:b/>
                <w:szCs w:val="24"/>
              </w:rPr>
              <w:t>четыре</w:t>
            </w:r>
            <w:r w:rsidR="00E73E3A" w:rsidRPr="00DF4DD0">
              <w:rPr>
                <w:rFonts w:ascii="Times New Roman" w:hAnsi="Times New Roman" w:cs="Times New Roman"/>
                <w:b/>
                <w:szCs w:val="24"/>
              </w:rPr>
              <w:t>страницы</w:t>
            </w:r>
          </w:p>
        </w:tc>
        <w:tc>
          <w:tcPr>
            <w:tcW w:w="1950" w:type="dxa"/>
          </w:tcPr>
          <w:p w14:paraId="0412920B" w14:textId="77777777" w:rsidR="00EC52CC" w:rsidRPr="00DF4DD0" w:rsidRDefault="00C05492" w:rsidP="00493F44">
            <w:pPr>
              <w:jc w:val="center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 w:rsidRPr="00DF4DD0">
              <w:rPr>
                <w:rFonts w:ascii="Times New Roman" w:hAnsi="Times New Roman" w:cs="Times New Roman"/>
                <w:b/>
                <w:szCs w:val="24"/>
              </w:rPr>
              <w:t>62</w:t>
            </w:r>
            <w:r w:rsidR="00EC52CC" w:rsidRPr="00DF4DD0">
              <w:rPr>
                <w:rFonts w:ascii="Times New Roman" w:hAnsi="Times New Roman" w:cs="Times New Roman"/>
                <w:b/>
                <w:szCs w:val="24"/>
              </w:rPr>
              <w:t>0 000</w:t>
            </w:r>
          </w:p>
        </w:tc>
      </w:tr>
      <w:tr w:rsidR="00EC52CC" w:rsidRPr="00DF4DD0" w14:paraId="6FC66C01" w14:textId="77777777" w:rsidTr="00CB39A2">
        <w:trPr>
          <w:trHeight w:val="27"/>
          <w:jc w:val="center"/>
        </w:trPr>
        <w:tc>
          <w:tcPr>
            <w:tcW w:w="5687" w:type="dxa"/>
          </w:tcPr>
          <w:p w14:paraId="64A544C0" w14:textId="77777777" w:rsidR="00EC52CC" w:rsidRPr="00DF4DD0" w:rsidRDefault="00EC52CC" w:rsidP="00493F44">
            <w:pPr>
              <w:spacing w:before="100" w:beforeAutospacing="1" w:after="100" w:afterAutospacing="1"/>
              <w:rPr>
                <w:rFonts w:ascii="Times New Roman" w:hAnsi="Times New Roman" w:cs="Times New Roman"/>
                <w:szCs w:val="24"/>
              </w:rPr>
            </w:pPr>
            <w:r w:rsidRPr="00DF4DD0">
              <w:rPr>
                <w:rFonts w:ascii="Times New Roman" w:hAnsi="Times New Roman" w:cs="Times New Roman"/>
                <w:b/>
                <w:szCs w:val="24"/>
              </w:rPr>
              <w:t>2-я или 3-я  страница обложки</w:t>
            </w:r>
            <w:r w:rsidRPr="00DF4DD0">
              <w:rPr>
                <w:rFonts w:ascii="Times New Roman" w:hAnsi="Times New Roman" w:cs="Times New Roman"/>
                <w:szCs w:val="24"/>
              </w:rPr>
              <w:t xml:space="preserve"> + одна </w:t>
            </w:r>
            <w:r w:rsidR="00E73E3A" w:rsidRPr="00DF4DD0">
              <w:rPr>
                <w:rFonts w:ascii="Times New Roman" w:hAnsi="Times New Roman" w:cs="Times New Roman"/>
                <w:szCs w:val="24"/>
              </w:rPr>
              <w:t>страница</w:t>
            </w:r>
          </w:p>
        </w:tc>
        <w:tc>
          <w:tcPr>
            <w:tcW w:w="1950" w:type="dxa"/>
          </w:tcPr>
          <w:p w14:paraId="334B6DF7" w14:textId="77777777" w:rsidR="00EC52CC" w:rsidRPr="00DF4DD0" w:rsidRDefault="00EC52CC" w:rsidP="00493F4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F4DD0">
              <w:rPr>
                <w:rFonts w:ascii="Times New Roman" w:hAnsi="Times New Roman" w:cs="Times New Roman"/>
                <w:b/>
                <w:szCs w:val="24"/>
                <w:lang w:val="en-US"/>
              </w:rPr>
              <w:t>300</w:t>
            </w:r>
            <w:r w:rsidRPr="00DF4DD0">
              <w:rPr>
                <w:rFonts w:ascii="Times New Roman" w:hAnsi="Times New Roman" w:cs="Times New Roman"/>
                <w:b/>
                <w:szCs w:val="24"/>
              </w:rPr>
              <w:t> 000</w:t>
            </w:r>
          </w:p>
        </w:tc>
      </w:tr>
      <w:tr w:rsidR="00EC52CC" w:rsidRPr="00DF4DD0" w14:paraId="53004FBB" w14:textId="77777777" w:rsidTr="00CB39A2">
        <w:trPr>
          <w:trHeight w:val="25"/>
          <w:jc w:val="center"/>
        </w:trPr>
        <w:tc>
          <w:tcPr>
            <w:tcW w:w="5687" w:type="dxa"/>
          </w:tcPr>
          <w:p w14:paraId="2A2A42F3" w14:textId="77777777" w:rsidR="00EC52CC" w:rsidRPr="00DF4DD0" w:rsidRDefault="00EC52CC" w:rsidP="005108A9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  <w:b/>
              </w:rPr>
              <w:t>4-я страница обложки</w:t>
            </w:r>
            <w:r w:rsidRPr="00DF4DD0">
              <w:rPr>
                <w:rFonts w:ascii="Times New Roman" w:hAnsi="Times New Roman" w:cs="Times New Roman"/>
              </w:rPr>
              <w:t xml:space="preserve"> + </w:t>
            </w:r>
            <w:r w:rsidR="005108A9" w:rsidRPr="00DF4DD0">
              <w:rPr>
                <w:rFonts w:ascii="Times New Roman" w:hAnsi="Times New Roman" w:cs="Times New Roman"/>
                <w:szCs w:val="24"/>
              </w:rPr>
              <w:t>одна</w:t>
            </w:r>
            <w:r w:rsidR="00E73E3A" w:rsidRPr="00DF4DD0">
              <w:rPr>
                <w:rFonts w:ascii="Times New Roman" w:hAnsi="Times New Roman" w:cs="Times New Roman"/>
                <w:szCs w:val="24"/>
              </w:rPr>
              <w:t>страниц</w:t>
            </w:r>
            <w:r w:rsidR="005108A9" w:rsidRPr="00DF4DD0">
              <w:rPr>
                <w:rFonts w:ascii="Times New Roman" w:hAnsi="Times New Roman" w:cs="Times New Roman"/>
                <w:szCs w:val="24"/>
              </w:rPr>
              <w:t>а</w:t>
            </w:r>
          </w:p>
        </w:tc>
        <w:tc>
          <w:tcPr>
            <w:tcW w:w="1950" w:type="dxa"/>
          </w:tcPr>
          <w:p w14:paraId="32571D00" w14:textId="77777777" w:rsidR="00EC52CC" w:rsidRPr="00DF4DD0" w:rsidRDefault="00EC52CC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>3</w:t>
            </w:r>
            <w:r w:rsidRPr="00DF4DD0">
              <w:rPr>
                <w:rFonts w:ascii="Times New Roman" w:hAnsi="Times New Roman" w:cs="Times New Roman"/>
                <w:b/>
                <w:lang w:val="en-US"/>
              </w:rPr>
              <w:t>50</w:t>
            </w:r>
            <w:r w:rsidRPr="00DF4DD0">
              <w:rPr>
                <w:rFonts w:ascii="Times New Roman" w:hAnsi="Times New Roman" w:cs="Times New Roman"/>
                <w:b/>
              </w:rPr>
              <w:t> 000</w:t>
            </w:r>
          </w:p>
        </w:tc>
      </w:tr>
      <w:tr w:rsidR="00EC52CC" w:rsidRPr="00DF4DD0" w14:paraId="04983E19" w14:textId="77777777" w:rsidTr="00CB39A2">
        <w:trPr>
          <w:trHeight w:val="25"/>
          <w:jc w:val="center"/>
        </w:trPr>
        <w:tc>
          <w:tcPr>
            <w:tcW w:w="5687" w:type="dxa"/>
          </w:tcPr>
          <w:p w14:paraId="4DFFA4C1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1-я внутренняя страница журнала</w:t>
            </w:r>
          </w:p>
        </w:tc>
        <w:tc>
          <w:tcPr>
            <w:tcW w:w="1950" w:type="dxa"/>
          </w:tcPr>
          <w:p w14:paraId="63606890" w14:textId="77777777" w:rsidR="00EC52CC" w:rsidRPr="00DF4DD0" w:rsidRDefault="00EC52CC" w:rsidP="00EC52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>100 000</w:t>
            </w:r>
          </w:p>
        </w:tc>
      </w:tr>
      <w:tr w:rsidR="00EC52CC" w:rsidRPr="00DF4DD0" w14:paraId="2B32F7DB" w14:textId="77777777" w:rsidTr="00CB39A2">
        <w:trPr>
          <w:trHeight w:val="25"/>
          <w:jc w:val="center"/>
        </w:trPr>
        <w:tc>
          <w:tcPr>
            <w:tcW w:w="5687" w:type="dxa"/>
          </w:tcPr>
          <w:p w14:paraId="5F92FA21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1-я СУПЕРОБЛОЖКА</w:t>
            </w:r>
            <w:r w:rsidRPr="00DF4DD0">
              <w:rPr>
                <w:rFonts w:ascii="Times New Roman" w:hAnsi="Times New Roman" w:cs="Times New Roman"/>
                <w:lang w:val="en-US"/>
              </w:rPr>
              <w:t xml:space="preserve"> /</w:t>
            </w:r>
            <w:r w:rsidR="00A23697" w:rsidRPr="00DF4DD0">
              <w:rPr>
                <w:rFonts w:ascii="Times New Roman" w:hAnsi="Times New Roman" w:cs="Times New Roman"/>
                <w:szCs w:val="24"/>
              </w:rPr>
              <w:t>1страница</w:t>
            </w:r>
            <w:r w:rsidRPr="00DF4DD0">
              <w:rPr>
                <w:rFonts w:ascii="Times New Roman" w:hAnsi="Times New Roman" w:cs="Times New Roman"/>
              </w:rPr>
              <w:t>+разворот</w:t>
            </w:r>
          </w:p>
        </w:tc>
        <w:tc>
          <w:tcPr>
            <w:tcW w:w="1950" w:type="dxa"/>
          </w:tcPr>
          <w:p w14:paraId="2492B4E8" w14:textId="77777777" w:rsidR="00EC52CC" w:rsidRPr="00DF4DD0" w:rsidRDefault="005108A9" w:rsidP="00493F4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F4DD0">
              <w:rPr>
                <w:rFonts w:ascii="Times New Roman" w:hAnsi="Times New Roman" w:cs="Times New Roman"/>
                <w:b/>
              </w:rPr>
              <w:t>8</w:t>
            </w:r>
            <w:r w:rsidR="00EC52CC" w:rsidRPr="00DF4DD0">
              <w:rPr>
                <w:rFonts w:ascii="Times New Roman" w:hAnsi="Times New Roman" w:cs="Times New Roman"/>
                <w:b/>
              </w:rPr>
              <w:t>50 000</w:t>
            </w:r>
          </w:p>
        </w:tc>
      </w:tr>
      <w:tr w:rsidR="00EC52CC" w:rsidRPr="00DF4DD0" w14:paraId="778A926C" w14:textId="77777777" w:rsidTr="00CB39A2">
        <w:trPr>
          <w:trHeight w:val="25"/>
          <w:jc w:val="center"/>
        </w:trPr>
        <w:tc>
          <w:tcPr>
            <w:tcW w:w="5687" w:type="dxa"/>
          </w:tcPr>
          <w:p w14:paraId="5D5B62A6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>Последняя СУПЕРОБЛОЖКА</w:t>
            </w:r>
          </w:p>
        </w:tc>
        <w:tc>
          <w:tcPr>
            <w:tcW w:w="1950" w:type="dxa"/>
          </w:tcPr>
          <w:p w14:paraId="15E46F32" w14:textId="77777777" w:rsidR="00EC52CC" w:rsidRPr="00DF4DD0" w:rsidRDefault="005108A9" w:rsidP="00493F44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F4DD0">
              <w:rPr>
                <w:rFonts w:ascii="Times New Roman" w:hAnsi="Times New Roman" w:cs="Times New Roman"/>
                <w:b/>
              </w:rPr>
              <w:t>7</w:t>
            </w:r>
            <w:r w:rsidR="00EC52CC" w:rsidRPr="00DF4DD0">
              <w:rPr>
                <w:rFonts w:ascii="Times New Roman" w:hAnsi="Times New Roman" w:cs="Times New Roman"/>
                <w:b/>
              </w:rPr>
              <w:t>50 000</w:t>
            </w:r>
          </w:p>
        </w:tc>
      </w:tr>
      <w:tr w:rsidR="00EC52CC" w:rsidRPr="00DF4DD0" w14:paraId="458D57DB" w14:textId="77777777" w:rsidTr="00CB39A2">
        <w:trPr>
          <w:trHeight w:val="25"/>
          <w:jc w:val="center"/>
        </w:trPr>
        <w:tc>
          <w:tcPr>
            <w:tcW w:w="5687" w:type="dxa"/>
          </w:tcPr>
          <w:p w14:paraId="1A204175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 xml:space="preserve">Спец. вкладка 1 </w:t>
            </w:r>
            <w:r w:rsidR="00E73E3A" w:rsidRPr="00DF4DD0">
              <w:rPr>
                <w:rFonts w:ascii="Times New Roman" w:hAnsi="Times New Roman" w:cs="Times New Roman"/>
                <w:szCs w:val="24"/>
              </w:rPr>
              <w:t>страница</w:t>
            </w:r>
            <w:r w:rsidRPr="00DF4DD0">
              <w:rPr>
                <w:rFonts w:ascii="Times New Roman" w:hAnsi="Times New Roman" w:cs="Times New Roman"/>
              </w:rPr>
              <w:t xml:space="preserve"> (250 гр.)</w:t>
            </w:r>
          </w:p>
        </w:tc>
        <w:tc>
          <w:tcPr>
            <w:tcW w:w="1950" w:type="dxa"/>
          </w:tcPr>
          <w:p w14:paraId="627BE1AB" w14:textId="77777777" w:rsidR="00EC52CC" w:rsidRPr="00DF4DD0" w:rsidRDefault="005108A9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>1</w:t>
            </w:r>
            <w:r w:rsidR="00EC52CC" w:rsidRPr="00DF4DD0">
              <w:rPr>
                <w:rFonts w:ascii="Times New Roman" w:hAnsi="Times New Roman" w:cs="Times New Roman"/>
                <w:b/>
              </w:rPr>
              <w:t xml:space="preserve">50 000 </w:t>
            </w:r>
          </w:p>
        </w:tc>
      </w:tr>
      <w:tr w:rsidR="00EC52CC" w:rsidRPr="00DF4DD0" w14:paraId="017F076C" w14:textId="77777777" w:rsidTr="00CB39A2">
        <w:trPr>
          <w:trHeight w:val="25"/>
          <w:jc w:val="center"/>
        </w:trPr>
        <w:tc>
          <w:tcPr>
            <w:tcW w:w="5687" w:type="dxa"/>
          </w:tcPr>
          <w:p w14:paraId="5A703444" w14:textId="77777777" w:rsidR="00EC52CC" w:rsidRPr="00DF4DD0" w:rsidRDefault="00EC52CC" w:rsidP="00493F44">
            <w:pPr>
              <w:rPr>
                <w:rFonts w:ascii="Times New Roman" w:hAnsi="Times New Roman" w:cs="Times New Roman"/>
              </w:rPr>
            </w:pPr>
            <w:r w:rsidRPr="00DF4DD0">
              <w:rPr>
                <w:rFonts w:ascii="Times New Roman" w:hAnsi="Times New Roman" w:cs="Times New Roman"/>
              </w:rPr>
              <w:t xml:space="preserve">Спец. вкладка 2 </w:t>
            </w:r>
            <w:r w:rsidR="00E73E3A" w:rsidRPr="00DF4DD0">
              <w:rPr>
                <w:rFonts w:ascii="Times New Roman" w:hAnsi="Times New Roman" w:cs="Times New Roman"/>
                <w:szCs w:val="24"/>
              </w:rPr>
              <w:t>страницы</w:t>
            </w:r>
            <w:r w:rsidRPr="00DF4DD0">
              <w:rPr>
                <w:rFonts w:ascii="Times New Roman" w:hAnsi="Times New Roman" w:cs="Times New Roman"/>
              </w:rPr>
              <w:t xml:space="preserve"> (250 гр.)</w:t>
            </w:r>
          </w:p>
        </w:tc>
        <w:tc>
          <w:tcPr>
            <w:tcW w:w="1950" w:type="dxa"/>
          </w:tcPr>
          <w:p w14:paraId="1D91E807" w14:textId="77777777" w:rsidR="00EC52CC" w:rsidRPr="00DF4DD0" w:rsidRDefault="00EC52CC" w:rsidP="00493F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4DD0">
              <w:rPr>
                <w:rFonts w:ascii="Times New Roman" w:hAnsi="Times New Roman" w:cs="Times New Roman"/>
                <w:b/>
              </w:rPr>
              <w:t xml:space="preserve">250 000 </w:t>
            </w:r>
          </w:p>
        </w:tc>
      </w:tr>
    </w:tbl>
    <w:p w14:paraId="014C7A87" w14:textId="77777777" w:rsidR="00326AE0" w:rsidRPr="00DF4DD0" w:rsidRDefault="00326AE0" w:rsidP="00326AE0">
      <w:pPr>
        <w:pStyle w:val="a6"/>
      </w:pPr>
      <w:r w:rsidRPr="00DF4DD0">
        <w:rPr>
          <w:rFonts w:eastAsia="Calibri"/>
          <w:b/>
          <w:lang w:val="kk-KZ"/>
        </w:rPr>
        <w:t xml:space="preserve">                  Формат </w:t>
      </w:r>
      <w:r w:rsidRPr="00DF4DD0">
        <w:rPr>
          <w:rFonts w:eastAsia="Calibri"/>
          <w:lang w:val="kk-KZ"/>
        </w:rPr>
        <w:t xml:space="preserve">– </w:t>
      </w:r>
      <w:r w:rsidRPr="00DF4DD0">
        <w:rPr>
          <w:rFonts w:eastAsia="Calibri"/>
          <w:lang w:val="en-US"/>
        </w:rPr>
        <w:t>A</w:t>
      </w:r>
      <w:r w:rsidRPr="00DF4DD0">
        <w:rPr>
          <w:rFonts w:eastAsia="Calibri"/>
        </w:rPr>
        <w:t>4</w:t>
      </w:r>
      <w:r w:rsidRPr="00DF4DD0">
        <w:t xml:space="preserve">, </w:t>
      </w:r>
      <w:r w:rsidRPr="00DF4DD0">
        <w:rPr>
          <w:rFonts w:eastAsia="Calibri"/>
          <w:b/>
        </w:rPr>
        <w:t>Периодичность</w:t>
      </w:r>
      <w:r w:rsidRPr="00DF4DD0">
        <w:rPr>
          <w:rFonts w:eastAsia="Calibri"/>
        </w:rPr>
        <w:t xml:space="preserve"> – </w:t>
      </w:r>
      <w:r w:rsidR="00344972" w:rsidRPr="00DF4DD0">
        <w:t>4</w:t>
      </w:r>
      <w:r w:rsidRPr="00DF4DD0">
        <w:t xml:space="preserve"> раз в год, </w:t>
      </w:r>
      <w:r w:rsidRPr="00DF4DD0">
        <w:rPr>
          <w:b/>
        </w:rPr>
        <w:t xml:space="preserve">тираж- </w:t>
      </w:r>
      <w:r w:rsidRPr="00DF4DD0">
        <w:t>3000экз.,</w:t>
      </w:r>
    </w:p>
    <w:p w14:paraId="6E053AAC" w14:textId="77777777" w:rsidR="006652D9" w:rsidRPr="00DF4DD0" w:rsidRDefault="00326AE0" w:rsidP="00A90802">
      <w:pPr>
        <w:ind w:left="-180"/>
        <w:rPr>
          <w:rFonts w:ascii="Times New Roman" w:hAnsi="Times New Roman" w:cs="Times New Roman"/>
          <w:sz w:val="24"/>
          <w:szCs w:val="24"/>
        </w:rPr>
      </w:pPr>
      <w:r w:rsidRPr="00DF4DD0">
        <w:rPr>
          <w:rFonts w:ascii="Times New Roman" w:hAnsi="Times New Roman" w:cs="Times New Roman"/>
          <w:sz w:val="24"/>
          <w:szCs w:val="24"/>
        </w:rPr>
        <w:t>По желанию рекламодателя ма</w:t>
      </w:r>
      <w:r w:rsidR="006C14A7" w:rsidRPr="00DF4DD0">
        <w:rPr>
          <w:rFonts w:ascii="Times New Roman" w:hAnsi="Times New Roman" w:cs="Times New Roman"/>
          <w:sz w:val="24"/>
          <w:szCs w:val="24"/>
        </w:rPr>
        <w:t>териалы излагаются на казахском</w:t>
      </w:r>
      <w:r w:rsidRPr="00DF4DD0">
        <w:rPr>
          <w:rFonts w:ascii="Times New Roman" w:hAnsi="Times New Roman" w:cs="Times New Roman"/>
          <w:sz w:val="24"/>
          <w:szCs w:val="24"/>
        </w:rPr>
        <w:t>, русском и английском языках.</w:t>
      </w:r>
    </w:p>
    <w:p w14:paraId="59A8D593" w14:textId="77777777" w:rsidR="006652D9" w:rsidRPr="00DF4DD0" w:rsidRDefault="006652D9" w:rsidP="006652D9">
      <w:pPr>
        <w:ind w:left="3600"/>
        <w:rPr>
          <w:rFonts w:ascii="Times New Roman" w:hAnsi="Times New Roman" w:cs="Times New Roman"/>
          <w:sz w:val="24"/>
          <w:szCs w:val="24"/>
        </w:rPr>
      </w:pPr>
      <w:r w:rsidRPr="00DF4DD0">
        <w:rPr>
          <w:rFonts w:ascii="Times New Roman" w:hAnsi="Times New Roman" w:cs="Times New Roman"/>
          <w:b/>
          <w:sz w:val="24"/>
          <w:szCs w:val="24"/>
        </w:rPr>
        <w:t>Распространение:</w:t>
      </w:r>
    </w:p>
    <w:p w14:paraId="3D164816" w14:textId="77777777" w:rsidR="006652D9" w:rsidRPr="00DF4DD0" w:rsidRDefault="006652D9" w:rsidP="006652D9">
      <w:pPr>
        <w:pStyle w:val="a9"/>
        <w:numPr>
          <w:ilvl w:val="0"/>
          <w:numId w:val="4"/>
        </w:numPr>
        <w:rPr>
          <w:rStyle w:val="a8"/>
          <w:i w:val="0"/>
          <w:iCs w:val="0"/>
          <w:szCs w:val="24"/>
        </w:rPr>
      </w:pPr>
      <w:r w:rsidRPr="00DF4DD0">
        <w:rPr>
          <w:rStyle w:val="a8"/>
          <w:szCs w:val="24"/>
        </w:rPr>
        <w:t>Органы государственной власти и управления РК;</w:t>
      </w:r>
    </w:p>
    <w:p w14:paraId="1AD84C1C" w14:textId="77777777" w:rsidR="006652D9" w:rsidRPr="00DF4DD0" w:rsidRDefault="006652D9" w:rsidP="006652D9">
      <w:pPr>
        <w:pStyle w:val="a9"/>
        <w:numPr>
          <w:ilvl w:val="0"/>
          <w:numId w:val="4"/>
        </w:numPr>
        <w:rPr>
          <w:rStyle w:val="a8"/>
          <w:i w:val="0"/>
          <w:iCs w:val="0"/>
          <w:szCs w:val="24"/>
        </w:rPr>
      </w:pPr>
      <w:r w:rsidRPr="00DF4DD0">
        <w:rPr>
          <w:rStyle w:val="a8"/>
          <w:szCs w:val="24"/>
        </w:rPr>
        <w:t>Национальная палата предпринимателей «</w:t>
      </w:r>
      <w:proofErr w:type="spellStart"/>
      <w:r w:rsidRPr="00DF4DD0">
        <w:rPr>
          <w:rStyle w:val="a8"/>
          <w:szCs w:val="24"/>
        </w:rPr>
        <w:t>Атамекен</w:t>
      </w:r>
      <w:proofErr w:type="spellEnd"/>
      <w:r w:rsidRPr="00DF4DD0">
        <w:rPr>
          <w:rStyle w:val="a8"/>
          <w:szCs w:val="24"/>
        </w:rPr>
        <w:t>» и региональные ПП;</w:t>
      </w:r>
    </w:p>
    <w:p w14:paraId="76EC9906" w14:textId="77777777" w:rsidR="006652D9" w:rsidRPr="00DF4DD0" w:rsidRDefault="006652D9" w:rsidP="006652D9">
      <w:pPr>
        <w:pStyle w:val="a9"/>
        <w:numPr>
          <w:ilvl w:val="0"/>
          <w:numId w:val="4"/>
        </w:numPr>
        <w:rPr>
          <w:rStyle w:val="a8"/>
          <w:i w:val="0"/>
          <w:iCs w:val="0"/>
          <w:szCs w:val="24"/>
        </w:rPr>
      </w:pPr>
      <w:r w:rsidRPr="00DF4DD0">
        <w:rPr>
          <w:rStyle w:val="a8"/>
          <w:szCs w:val="24"/>
        </w:rPr>
        <w:t>Специализированные выставки по всем регионам Казахстана: «</w:t>
      </w:r>
      <w:proofErr w:type="spellStart"/>
      <w:r w:rsidRPr="00DF4DD0">
        <w:rPr>
          <w:rStyle w:val="a8"/>
          <w:szCs w:val="24"/>
        </w:rPr>
        <w:t>Iteca</w:t>
      </w:r>
      <w:proofErr w:type="spellEnd"/>
      <w:r w:rsidRPr="00DF4DD0">
        <w:rPr>
          <w:rStyle w:val="a8"/>
          <w:szCs w:val="24"/>
        </w:rPr>
        <w:t>», «</w:t>
      </w:r>
      <w:proofErr w:type="spellStart"/>
      <w:r w:rsidRPr="00DF4DD0">
        <w:rPr>
          <w:rStyle w:val="a8"/>
          <w:szCs w:val="24"/>
        </w:rPr>
        <w:t>Атакент</w:t>
      </w:r>
      <w:proofErr w:type="spellEnd"/>
      <w:r w:rsidRPr="00DF4DD0">
        <w:rPr>
          <w:rStyle w:val="a8"/>
          <w:szCs w:val="24"/>
        </w:rPr>
        <w:t>–Экспо», «</w:t>
      </w:r>
      <w:proofErr w:type="spellStart"/>
      <w:r w:rsidRPr="00DF4DD0">
        <w:rPr>
          <w:rStyle w:val="a8"/>
          <w:szCs w:val="24"/>
        </w:rPr>
        <w:t>КазЭкспо</w:t>
      </w:r>
      <w:proofErr w:type="spellEnd"/>
      <w:r w:rsidRPr="00DF4DD0">
        <w:rPr>
          <w:rStyle w:val="a8"/>
          <w:szCs w:val="24"/>
        </w:rPr>
        <w:t xml:space="preserve"> Сервис», «TNT»;</w:t>
      </w:r>
    </w:p>
    <w:p w14:paraId="6DB766A0" w14:textId="77777777" w:rsidR="006652D9" w:rsidRPr="00DF4DD0" w:rsidRDefault="006652D9" w:rsidP="006652D9">
      <w:pPr>
        <w:pStyle w:val="a9"/>
        <w:numPr>
          <w:ilvl w:val="0"/>
          <w:numId w:val="4"/>
        </w:numPr>
        <w:rPr>
          <w:rStyle w:val="a8"/>
          <w:i w:val="0"/>
          <w:iCs w:val="0"/>
          <w:szCs w:val="24"/>
        </w:rPr>
      </w:pPr>
      <w:r w:rsidRPr="00DF4DD0">
        <w:rPr>
          <w:rStyle w:val="a8"/>
          <w:szCs w:val="24"/>
        </w:rPr>
        <w:t xml:space="preserve">Специальные мероприятия, проходящие в </w:t>
      </w:r>
      <w:proofErr w:type="spellStart"/>
      <w:r w:rsidRPr="00DF4DD0">
        <w:rPr>
          <w:rStyle w:val="a8"/>
          <w:szCs w:val="24"/>
        </w:rPr>
        <w:t>г.Алматы</w:t>
      </w:r>
      <w:proofErr w:type="spellEnd"/>
      <w:r w:rsidRPr="00DF4DD0">
        <w:rPr>
          <w:rStyle w:val="a8"/>
          <w:szCs w:val="24"/>
        </w:rPr>
        <w:t xml:space="preserve">, </w:t>
      </w:r>
      <w:proofErr w:type="spellStart"/>
      <w:r w:rsidRPr="00DF4DD0">
        <w:rPr>
          <w:rStyle w:val="a8"/>
          <w:szCs w:val="24"/>
        </w:rPr>
        <w:t>г.Астана</w:t>
      </w:r>
      <w:proofErr w:type="spellEnd"/>
      <w:r w:rsidRPr="00DF4DD0">
        <w:rPr>
          <w:rStyle w:val="a8"/>
          <w:szCs w:val="24"/>
        </w:rPr>
        <w:t xml:space="preserve"> (конференции, семинары, форумы);</w:t>
      </w:r>
    </w:p>
    <w:p w14:paraId="2FE8F43F" w14:textId="77777777" w:rsidR="006652D9" w:rsidRPr="00DF4DD0" w:rsidRDefault="006652D9" w:rsidP="006652D9">
      <w:pPr>
        <w:pStyle w:val="a9"/>
        <w:numPr>
          <w:ilvl w:val="0"/>
          <w:numId w:val="4"/>
        </w:numPr>
        <w:rPr>
          <w:rStyle w:val="a8"/>
          <w:i w:val="0"/>
          <w:iCs w:val="0"/>
          <w:szCs w:val="24"/>
        </w:rPr>
      </w:pPr>
      <w:r w:rsidRPr="00DF4DD0">
        <w:rPr>
          <w:rStyle w:val="a8"/>
          <w:szCs w:val="24"/>
        </w:rPr>
        <w:t>Представительства зарубежных государств и иностранных компаний (Алматы);</w:t>
      </w:r>
    </w:p>
    <w:p w14:paraId="16EEF2ED" w14:textId="77777777" w:rsidR="006652D9" w:rsidRPr="00DF4DD0" w:rsidRDefault="006652D9" w:rsidP="006652D9">
      <w:pPr>
        <w:pStyle w:val="a9"/>
        <w:numPr>
          <w:ilvl w:val="0"/>
          <w:numId w:val="4"/>
        </w:numPr>
        <w:rPr>
          <w:rStyle w:val="a8"/>
          <w:szCs w:val="24"/>
        </w:rPr>
      </w:pPr>
      <w:r w:rsidRPr="00DF4DD0">
        <w:rPr>
          <w:rStyle w:val="a8"/>
          <w:szCs w:val="24"/>
        </w:rPr>
        <w:t>Зарубежные посольства и диппредставительства в РК;</w:t>
      </w:r>
    </w:p>
    <w:p w14:paraId="67EA1FFF" w14:textId="77777777" w:rsidR="00591041" w:rsidRPr="00DF4DD0" w:rsidRDefault="00591041" w:rsidP="006652D9">
      <w:pPr>
        <w:ind w:left="-180"/>
        <w:rPr>
          <w:rFonts w:ascii="Times New Roman" w:hAnsi="Times New Roman" w:cs="Times New Roman"/>
          <w:sz w:val="24"/>
          <w:szCs w:val="24"/>
        </w:rPr>
      </w:pPr>
    </w:p>
    <w:p w14:paraId="1BDA78CB" w14:textId="77777777" w:rsidR="00DF4DD0" w:rsidRPr="00DF4DD0" w:rsidRDefault="00DF4DD0" w:rsidP="00326AE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</w:t>
      </w:r>
      <w:r w:rsidR="005108A9" w:rsidRPr="00DF4DD0">
        <w:rPr>
          <w:rFonts w:ascii="Times New Roman" w:hAnsi="Times New Roman" w:cs="Times New Roman"/>
          <w:sz w:val="24"/>
          <w:szCs w:val="24"/>
          <w:shd w:val="clear" w:color="auto" w:fill="FFFFFF"/>
        </w:rPr>
        <w:t>С уважением главный редактор </w:t>
      </w:r>
    </w:p>
    <w:p w14:paraId="2758C097" w14:textId="77777777" w:rsidR="00DF4DD0" w:rsidRPr="00DF4DD0" w:rsidRDefault="005108A9" w:rsidP="00326AE0">
      <w:pPr>
        <w:rPr>
          <w:rFonts w:ascii="Times New Roman" w:hAnsi="Times New Roman" w:cs="Times New Roman"/>
          <w:sz w:val="24"/>
          <w:szCs w:val="24"/>
        </w:rPr>
      </w:pPr>
      <w:r w:rsidRPr="00DF4DD0">
        <w:rPr>
          <w:rFonts w:ascii="Times New Roman" w:hAnsi="Times New Roman" w:cs="Times New Roman"/>
          <w:sz w:val="24"/>
          <w:szCs w:val="24"/>
          <w:shd w:val="clear" w:color="auto" w:fill="FFFFFF"/>
        </w:rPr>
        <w:t>информационно-инновационного журнала «Новая эра.kz»,</w:t>
      </w:r>
      <w:r w:rsidRPr="00DF4DD0">
        <w:rPr>
          <w:rFonts w:ascii="Times New Roman" w:hAnsi="Times New Roman" w:cs="Times New Roman"/>
          <w:sz w:val="24"/>
          <w:szCs w:val="24"/>
        </w:rPr>
        <w:t> </w:t>
      </w:r>
    </w:p>
    <w:p w14:paraId="12E12737" w14:textId="77777777" w:rsidR="00DF4DD0" w:rsidRPr="00DF4DD0" w:rsidRDefault="00DF4DD0" w:rsidP="00326AE0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F4DD0">
        <w:rPr>
          <w:rFonts w:ascii="Times New Roman" w:hAnsi="Times New Roman" w:cs="Times New Roman"/>
          <w:sz w:val="24"/>
          <w:szCs w:val="24"/>
        </w:rPr>
        <w:t>академик</w:t>
      </w:r>
      <w:r w:rsidR="005108A9" w:rsidRPr="00DF4DD0">
        <w:rPr>
          <w:rFonts w:ascii="Times New Roman" w:hAnsi="Times New Roman" w:cs="Times New Roman"/>
          <w:sz w:val="24"/>
          <w:szCs w:val="24"/>
        </w:rPr>
        <w:t xml:space="preserve"> </w:t>
      </w:r>
      <w:r w:rsidR="005108A9" w:rsidRPr="00DF4DD0">
        <w:rPr>
          <w:rFonts w:ascii="Times New Roman" w:hAnsi="Times New Roman" w:cs="Times New Roman"/>
          <w:sz w:val="24"/>
          <w:szCs w:val="24"/>
          <w:shd w:val="clear" w:color="auto" w:fill="FFFFFF"/>
        </w:rPr>
        <w:t>ОО "Международная академия информатизации" (МАИН) </w:t>
      </w:r>
    </w:p>
    <w:p w14:paraId="62AA31F5" w14:textId="77777777" w:rsidR="005108A9" w:rsidRPr="00DF4DD0" w:rsidRDefault="00DF4DD0" w:rsidP="00326AE0">
      <w:pPr>
        <w:rPr>
          <w:rFonts w:ascii="Times New Roman" w:hAnsi="Times New Roman" w:cs="Times New Roman"/>
          <w:sz w:val="24"/>
          <w:szCs w:val="24"/>
        </w:rPr>
      </w:pPr>
      <w:r w:rsidRPr="00DF4D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Костина Ирина Александровна, </w:t>
      </w:r>
      <w:r w:rsidR="005108A9" w:rsidRPr="00DF4DD0">
        <w:rPr>
          <w:rStyle w:val="js-phone-number"/>
          <w:rFonts w:ascii="Times New Roman" w:hAnsi="Times New Roman" w:cs="Times New Roman"/>
          <w:sz w:val="24"/>
          <w:szCs w:val="24"/>
          <w:shd w:val="clear" w:color="auto" w:fill="FFFFFF"/>
        </w:rPr>
        <w:t>+7 707 832 14 32</w:t>
      </w:r>
      <w:r w:rsidR="005108A9" w:rsidRPr="00DF4DD0">
        <w:rPr>
          <w:rFonts w:ascii="Times New Roman" w:hAnsi="Times New Roman" w:cs="Times New Roman"/>
          <w:sz w:val="24"/>
          <w:szCs w:val="24"/>
          <w:shd w:val="clear" w:color="auto" w:fill="FFFFFF"/>
        </w:rPr>
        <w:t>  +7 777 276 64 32 </w:t>
      </w:r>
      <w:r w:rsidR="005108A9" w:rsidRPr="00DF4DD0">
        <w:rPr>
          <w:rStyle w:val="js-phone-number"/>
          <w:rFonts w:ascii="Times New Roman" w:hAnsi="Times New Roman" w:cs="Times New Roman"/>
          <w:sz w:val="24"/>
          <w:szCs w:val="24"/>
          <w:shd w:val="clear" w:color="auto" w:fill="FFFFFF"/>
        </w:rPr>
        <w:t>+7 702 765 20 00</w:t>
      </w:r>
    </w:p>
    <w:p w14:paraId="364B810F" w14:textId="77777777" w:rsidR="00226F5D" w:rsidRPr="005108A9" w:rsidRDefault="00326AE0" w:rsidP="00271C0D">
      <w:pPr>
        <w:rPr>
          <w:rFonts w:ascii="Times New Roman" w:hAnsi="Times New Roman" w:cs="Times New Roman"/>
          <w:lang w:val="en-US"/>
        </w:rPr>
      </w:pPr>
      <w:r w:rsidRPr="000C3DB6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108A9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0C3DB6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DF4DD0" w:rsidRPr="00DF4DD0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hyperlink r:id="rId8" w:history="1">
        <w:r w:rsidR="0083347C" w:rsidRPr="00B6562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novaera</w:t>
        </w:r>
        <w:r w:rsidR="0083347C" w:rsidRPr="005108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02@</w:t>
        </w:r>
        <w:r w:rsidR="0083347C" w:rsidRPr="00B6562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inbox</w:t>
        </w:r>
        <w:r w:rsidR="0083347C" w:rsidRPr="005108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="0083347C" w:rsidRPr="00B65620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0C3DB6" w:rsidRPr="005108A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hyperlink r:id="rId9" w:history="1">
        <w:r w:rsidR="0042320D" w:rsidRPr="001C5C7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novaera</w:t>
        </w:r>
        <w:r w:rsidR="0042320D" w:rsidRPr="005108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01@</w:t>
        </w:r>
        <w:r w:rsidR="0042320D" w:rsidRPr="001C5C7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bk</w:t>
        </w:r>
        <w:r w:rsidR="0042320D" w:rsidRPr="005108A9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="0042320D" w:rsidRPr="001C5C7C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F4DD0" w:rsidRPr="00DF4DD0">
        <w:rPr>
          <w:lang w:val="en-US"/>
        </w:rPr>
        <w:t xml:space="preserve">      </w:t>
      </w:r>
      <w:r w:rsidR="001F564B" w:rsidRPr="000C3DB6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="001F564B" w:rsidRPr="005108A9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1F564B" w:rsidRPr="000C3DB6">
        <w:rPr>
          <w:rFonts w:ascii="Times New Roman" w:hAnsi="Times New Roman" w:cs="Times New Roman"/>
          <w:sz w:val="24"/>
          <w:szCs w:val="24"/>
          <w:lang w:val="en-US"/>
        </w:rPr>
        <w:t>site</w:t>
      </w:r>
      <w:r w:rsidR="001F564B" w:rsidRPr="005108A9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1F564B" w:rsidRPr="000C3DB6">
        <w:rPr>
          <w:rFonts w:ascii="Times New Roman" w:hAnsi="Times New Roman" w:cs="Times New Roman"/>
          <w:sz w:val="24"/>
          <w:szCs w:val="24"/>
          <w:lang w:val="en-US"/>
        </w:rPr>
        <w:t>novaera</w:t>
      </w:r>
      <w:r w:rsidR="001F564B" w:rsidRPr="005108A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F564B" w:rsidRPr="000C3DB6">
        <w:rPr>
          <w:rFonts w:ascii="Times New Roman" w:hAnsi="Times New Roman" w:cs="Times New Roman"/>
          <w:sz w:val="24"/>
          <w:szCs w:val="24"/>
          <w:lang w:val="en-US"/>
        </w:rPr>
        <w:t>kz</w:t>
      </w:r>
    </w:p>
    <w:sectPr w:rsidR="00226F5D" w:rsidRPr="005108A9" w:rsidSect="007C7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42862"/>
    <w:multiLevelType w:val="multilevel"/>
    <w:tmpl w:val="D130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F52D41"/>
    <w:multiLevelType w:val="multilevel"/>
    <w:tmpl w:val="B22E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955648"/>
    <w:multiLevelType w:val="hybridMultilevel"/>
    <w:tmpl w:val="9D4E2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4058E1"/>
    <w:multiLevelType w:val="multilevel"/>
    <w:tmpl w:val="570A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51"/>
    <w:rsid w:val="000752DB"/>
    <w:rsid w:val="000C3DB6"/>
    <w:rsid w:val="00133D30"/>
    <w:rsid w:val="0013714E"/>
    <w:rsid w:val="001F393A"/>
    <w:rsid w:val="001F564B"/>
    <w:rsid w:val="001F6C28"/>
    <w:rsid w:val="002011CA"/>
    <w:rsid w:val="00226F5D"/>
    <w:rsid w:val="00271C0D"/>
    <w:rsid w:val="002828AB"/>
    <w:rsid w:val="0028727E"/>
    <w:rsid w:val="00294FAD"/>
    <w:rsid w:val="002C3351"/>
    <w:rsid w:val="00326AE0"/>
    <w:rsid w:val="00344972"/>
    <w:rsid w:val="003912FE"/>
    <w:rsid w:val="003E047C"/>
    <w:rsid w:val="003F17DF"/>
    <w:rsid w:val="0042320D"/>
    <w:rsid w:val="004261F1"/>
    <w:rsid w:val="00474180"/>
    <w:rsid w:val="005108A9"/>
    <w:rsid w:val="00563C2B"/>
    <w:rsid w:val="00591041"/>
    <w:rsid w:val="00630A5B"/>
    <w:rsid w:val="006652D9"/>
    <w:rsid w:val="006C14A7"/>
    <w:rsid w:val="00780F76"/>
    <w:rsid w:val="007C7B6C"/>
    <w:rsid w:val="007E48E9"/>
    <w:rsid w:val="0083347C"/>
    <w:rsid w:val="008E370B"/>
    <w:rsid w:val="00937160"/>
    <w:rsid w:val="00996AEC"/>
    <w:rsid w:val="009A7CE1"/>
    <w:rsid w:val="00A23697"/>
    <w:rsid w:val="00A402A1"/>
    <w:rsid w:val="00A90802"/>
    <w:rsid w:val="00B003FC"/>
    <w:rsid w:val="00B61B9D"/>
    <w:rsid w:val="00BA0276"/>
    <w:rsid w:val="00C05492"/>
    <w:rsid w:val="00C07C4D"/>
    <w:rsid w:val="00C1179B"/>
    <w:rsid w:val="00C4611B"/>
    <w:rsid w:val="00C47344"/>
    <w:rsid w:val="00C92FFB"/>
    <w:rsid w:val="00CB39A2"/>
    <w:rsid w:val="00D2706D"/>
    <w:rsid w:val="00D27E74"/>
    <w:rsid w:val="00D72FAB"/>
    <w:rsid w:val="00DF4DD0"/>
    <w:rsid w:val="00E73E3A"/>
    <w:rsid w:val="00E845A7"/>
    <w:rsid w:val="00EC52CC"/>
    <w:rsid w:val="00EC7361"/>
    <w:rsid w:val="00ED6396"/>
    <w:rsid w:val="00EE2AE7"/>
    <w:rsid w:val="00F32756"/>
    <w:rsid w:val="00FC3A37"/>
    <w:rsid w:val="00FE12B2"/>
    <w:rsid w:val="00FE3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3B78"/>
  <w15:docId w15:val="{4B2CAF54-EF70-42C6-BCFA-C98EE36CD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1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351"/>
    <w:rPr>
      <w:rFonts w:ascii="Tahoma" w:hAnsi="Tahoma" w:cs="Tahoma"/>
      <w:sz w:val="16"/>
      <w:szCs w:val="16"/>
    </w:rPr>
  </w:style>
  <w:style w:type="character" w:styleId="a5">
    <w:name w:val="Hyperlink"/>
    <w:basedOn w:val="a0"/>
    <w:unhideWhenUsed/>
    <w:rsid w:val="00326AE0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326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26AE0"/>
    <w:pPr>
      <w:ind w:left="720"/>
      <w:contextualSpacing/>
    </w:pPr>
  </w:style>
  <w:style w:type="character" w:styleId="a8">
    <w:name w:val="Emphasis"/>
    <w:basedOn w:val="a0"/>
    <w:qFormat/>
    <w:rsid w:val="00326AE0"/>
    <w:rPr>
      <w:i/>
      <w:iCs/>
    </w:rPr>
  </w:style>
  <w:style w:type="paragraph" w:styleId="a9">
    <w:name w:val="No Spacing"/>
    <w:uiPriority w:val="1"/>
    <w:qFormat/>
    <w:rsid w:val="00326A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js-phone-number">
    <w:name w:val="js-phone-number"/>
    <w:basedOn w:val="a0"/>
    <w:rsid w:val="00510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6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aera02@inbox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zenergy.k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A0%D0%98%D0%94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ovaera01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МАИН АА</cp:lastModifiedBy>
  <cp:revision>2</cp:revision>
  <cp:lastPrinted>2014-03-07T05:19:00Z</cp:lastPrinted>
  <dcterms:created xsi:type="dcterms:W3CDTF">2020-01-21T08:24:00Z</dcterms:created>
  <dcterms:modified xsi:type="dcterms:W3CDTF">2020-01-21T08:24:00Z</dcterms:modified>
</cp:coreProperties>
</file>