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A248" w14:textId="6B7A0D0F" w:rsidR="000756F5" w:rsidRPr="00F930F6" w:rsidRDefault="00F930F6" w:rsidP="00F930F6">
      <w:pPr>
        <w:pStyle w:val="a6"/>
        <w:ind w:firstLine="567"/>
        <w:jc w:val="center"/>
        <w:rPr>
          <w:rFonts w:ascii="Times New Roman" w:hAnsi="Times New Roman" w:cs="Times New Roman"/>
          <w:b/>
          <w:bCs/>
          <w:lang w:val="kk-KZ"/>
        </w:rPr>
      </w:pPr>
      <w:r w:rsidRPr="00F930F6">
        <w:rPr>
          <w:rFonts w:ascii="Times New Roman" w:hAnsi="Times New Roman" w:cs="Times New Roman"/>
          <w:b/>
          <w:bCs/>
          <w:lang w:val="kk-KZ"/>
        </w:rPr>
        <w:t>Отчет за 2025 г. Есенбековой П.А.</w:t>
      </w:r>
    </w:p>
    <w:p w14:paraId="0C0E53C8" w14:textId="77777777" w:rsidR="000756F5" w:rsidRPr="00541F7E" w:rsidRDefault="000756F5" w:rsidP="000756F5">
      <w:pPr>
        <w:pStyle w:val="a6"/>
        <w:ind w:firstLine="567"/>
        <w:jc w:val="both"/>
        <w:rPr>
          <w:rFonts w:ascii="Times New Roman" w:hAnsi="Times New Roman" w:cs="Times New Roman"/>
        </w:rPr>
      </w:pPr>
    </w:p>
    <w:p w14:paraId="72321063" w14:textId="3B5A8642" w:rsidR="000756F5" w:rsidRPr="000756F5" w:rsidRDefault="000756F5" w:rsidP="000756F5">
      <w:pPr>
        <w:pStyle w:val="11"/>
        <w:ind w:firstLine="567"/>
        <w:jc w:val="both"/>
        <w:rPr>
          <w:lang w:val="ru-RU"/>
        </w:rPr>
      </w:pPr>
      <w:r w:rsidRPr="000756F5">
        <w:rPr>
          <w:rFonts w:cs="Times New Roman"/>
          <w:b/>
          <w:bCs/>
          <w:lang w:val="ru-RU"/>
        </w:rPr>
        <w:t>Участии в научно-технических программах и проектах</w:t>
      </w:r>
      <w:r>
        <w:rPr>
          <w:rFonts w:cs="Times New Roman"/>
          <w:lang w:val="ru-RU"/>
        </w:rPr>
        <w:t>:</w:t>
      </w:r>
    </w:p>
    <w:p w14:paraId="413C7281" w14:textId="10B7B1F0" w:rsidR="000756F5" w:rsidRDefault="000756F5" w:rsidP="000756F5">
      <w:pPr>
        <w:pStyle w:val="11"/>
        <w:ind w:firstLine="567"/>
        <w:jc w:val="both"/>
        <w:rPr>
          <w:lang w:val="ru-RU"/>
        </w:rPr>
      </w:pPr>
      <w:r>
        <w:rPr>
          <w:lang w:val="ru-RU"/>
        </w:rPr>
        <w:t>ПЦФ «</w:t>
      </w:r>
      <w:r w:rsidRPr="000756F5">
        <w:rPr>
          <w:lang w:val="ru-RU"/>
        </w:rPr>
        <w:t>Кадастр диких животных аридных территорий Балхаш-Алакольского бассейна с оценкой угроз для их сохранения и устойчивого использования</w:t>
      </w:r>
      <w:r>
        <w:rPr>
          <w:lang w:val="ru-RU"/>
        </w:rPr>
        <w:t>».</w:t>
      </w:r>
      <w:r>
        <w:rPr>
          <w:lang w:val="kk-KZ"/>
        </w:rPr>
        <w:t xml:space="preserve"> </w:t>
      </w:r>
      <w:r w:rsidRPr="000756F5">
        <w:rPr>
          <w:lang w:val="ru-RU"/>
        </w:rPr>
        <w:t xml:space="preserve">Раздел: </w:t>
      </w:r>
      <w:r>
        <w:rPr>
          <w:lang w:val="ru-RU"/>
        </w:rPr>
        <w:t>«</w:t>
      </w:r>
      <w:proofErr w:type="spellStart"/>
      <w:r w:rsidRPr="000756F5">
        <w:rPr>
          <w:lang w:val="ru-RU"/>
        </w:rPr>
        <w:t>Энтомофауна</w:t>
      </w:r>
      <w:proofErr w:type="spellEnd"/>
      <w:r w:rsidRPr="000756F5">
        <w:rPr>
          <w:lang w:val="ru-RU"/>
        </w:rPr>
        <w:t xml:space="preserve"> Балхаш-Алакольского бассейна</w:t>
      </w:r>
      <w:r>
        <w:rPr>
          <w:lang w:val="ru-RU"/>
        </w:rPr>
        <w:t>». 2023-2025 гг.</w:t>
      </w:r>
    </w:p>
    <w:p w14:paraId="0E2137DC" w14:textId="62F246DD" w:rsidR="000756F5" w:rsidRDefault="000756F5" w:rsidP="000756F5">
      <w:pPr>
        <w:pStyle w:val="11"/>
        <w:ind w:firstLine="567"/>
        <w:jc w:val="both"/>
        <w:rPr>
          <w:lang w:val="ru-RU"/>
        </w:rPr>
      </w:pPr>
      <w:r>
        <w:rPr>
          <w:lang w:val="ru-RU"/>
        </w:rPr>
        <w:t>ПЦФ «</w:t>
      </w:r>
      <w:r w:rsidRPr="000756F5">
        <w:rPr>
          <w:lang w:val="ru-RU"/>
        </w:rPr>
        <w:t>Разработка информационной системы для ведения кадастра диких животных Западного Тянь-Шаня с целью их сохранения и устойчивого использования</w:t>
      </w:r>
      <w:r>
        <w:rPr>
          <w:lang w:val="ru-RU"/>
        </w:rPr>
        <w:t>»</w:t>
      </w:r>
      <w:r w:rsidRPr="000756F5">
        <w:rPr>
          <w:lang w:val="ru-RU"/>
        </w:rPr>
        <w:t>.</w:t>
      </w:r>
      <w:r>
        <w:rPr>
          <w:lang w:val="kk-KZ"/>
        </w:rPr>
        <w:t xml:space="preserve"> </w:t>
      </w:r>
      <w:r w:rsidRPr="000756F5">
        <w:rPr>
          <w:lang w:val="ru-RU"/>
        </w:rPr>
        <w:t xml:space="preserve">Раздел: </w:t>
      </w:r>
      <w:r>
        <w:rPr>
          <w:lang w:val="ru-RU"/>
        </w:rPr>
        <w:t>«</w:t>
      </w:r>
      <w:proofErr w:type="spellStart"/>
      <w:r w:rsidRPr="000756F5">
        <w:rPr>
          <w:lang w:val="ru-RU"/>
        </w:rPr>
        <w:t>Энтомофауна</w:t>
      </w:r>
      <w:proofErr w:type="spellEnd"/>
      <w:r w:rsidRPr="000756F5">
        <w:rPr>
          <w:lang w:val="ru-RU"/>
        </w:rPr>
        <w:t xml:space="preserve"> Западного Тянь-Шаня</w:t>
      </w:r>
      <w:r>
        <w:rPr>
          <w:lang w:val="ru-RU"/>
        </w:rPr>
        <w:t>». 2024-2026 гг.</w:t>
      </w:r>
    </w:p>
    <w:p w14:paraId="03957FD4" w14:textId="19559EF1" w:rsidR="000756F5" w:rsidRDefault="000756F5" w:rsidP="000756F5">
      <w:pPr>
        <w:pStyle w:val="11"/>
        <w:ind w:firstLine="567"/>
        <w:jc w:val="both"/>
        <w:rPr>
          <w:lang w:val="ru-RU"/>
        </w:rPr>
      </w:pPr>
    </w:p>
    <w:p w14:paraId="04BF3C80" w14:textId="191F8B59" w:rsidR="000756F5" w:rsidRDefault="000756F5" w:rsidP="000756F5">
      <w:pPr>
        <w:pStyle w:val="11"/>
        <w:ind w:firstLine="567"/>
        <w:jc w:val="both"/>
        <w:rPr>
          <w:rFonts w:cs="Times New Roman"/>
          <w:lang w:val="kk-KZ"/>
        </w:rPr>
      </w:pPr>
      <w:r w:rsidRPr="000756F5">
        <w:rPr>
          <w:rFonts w:cs="Times New Roman"/>
          <w:b/>
          <w:bCs/>
          <w:lang w:val="kk-KZ"/>
        </w:rPr>
        <w:t>К</w:t>
      </w:r>
      <w:proofErr w:type="spellStart"/>
      <w:r w:rsidRPr="000756F5">
        <w:rPr>
          <w:rFonts w:cs="Times New Roman"/>
          <w:b/>
          <w:bCs/>
        </w:rPr>
        <w:t>онференциях</w:t>
      </w:r>
      <w:proofErr w:type="spellEnd"/>
      <w:r w:rsidRPr="000756F5">
        <w:rPr>
          <w:rFonts w:cs="Times New Roman"/>
          <w:b/>
          <w:bCs/>
        </w:rPr>
        <w:t xml:space="preserve">, </w:t>
      </w:r>
      <w:proofErr w:type="spellStart"/>
      <w:r w:rsidRPr="000756F5">
        <w:rPr>
          <w:rFonts w:cs="Times New Roman"/>
          <w:b/>
          <w:bCs/>
        </w:rPr>
        <w:t>семинарах</w:t>
      </w:r>
      <w:proofErr w:type="spellEnd"/>
      <w:r w:rsidRPr="000756F5">
        <w:rPr>
          <w:rFonts w:cs="Times New Roman"/>
          <w:b/>
          <w:bCs/>
        </w:rPr>
        <w:t xml:space="preserve">, </w:t>
      </w:r>
      <w:proofErr w:type="spellStart"/>
      <w:r w:rsidRPr="000756F5">
        <w:rPr>
          <w:rFonts w:cs="Times New Roman"/>
          <w:b/>
          <w:bCs/>
        </w:rPr>
        <w:t>форумах</w:t>
      </w:r>
      <w:proofErr w:type="spellEnd"/>
      <w:r>
        <w:rPr>
          <w:rFonts w:cs="Times New Roman"/>
          <w:lang w:val="kk-KZ"/>
        </w:rPr>
        <w:t>:</w:t>
      </w:r>
    </w:p>
    <w:p w14:paraId="0DB2ACD3" w14:textId="4EE520EB" w:rsidR="000756F5" w:rsidRDefault="000756F5" w:rsidP="000756F5">
      <w:pPr>
        <w:jc w:val="both"/>
        <w:rPr>
          <w:szCs w:val="24"/>
          <w:lang w:val="kk-KZ"/>
        </w:rPr>
      </w:pPr>
      <w:r w:rsidRPr="00742B52">
        <w:rPr>
          <w:szCs w:val="24"/>
        </w:rPr>
        <w:t xml:space="preserve">Республиканской научно-практической конференции «Яблоня </w:t>
      </w:r>
      <w:proofErr w:type="spellStart"/>
      <w:r w:rsidRPr="00742B52">
        <w:rPr>
          <w:szCs w:val="24"/>
        </w:rPr>
        <w:t>Сиверса</w:t>
      </w:r>
      <w:proofErr w:type="spellEnd"/>
      <w:r w:rsidRPr="00742B52">
        <w:rPr>
          <w:szCs w:val="24"/>
        </w:rPr>
        <w:t>. Современное состояние, проблемы и перспективы изучения» направленной на освещение вопросов сохранения биоразнообразия на территории Казахстана. Конференция посвящена к 15-летию «</w:t>
      </w:r>
      <w:proofErr w:type="spellStart"/>
      <w:r w:rsidRPr="00742B52">
        <w:rPr>
          <w:szCs w:val="24"/>
        </w:rPr>
        <w:t>Жонгар</w:t>
      </w:r>
      <w:proofErr w:type="spellEnd"/>
      <w:r w:rsidRPr="00742B52">
        <w:rPr>
          <w:szCs w:val="24"/>
        </w:rPr>
        <w:t>-Алатауского ГНПП», 29-30 апреля 2025 года.</w:t>
      </w:r>
      <w:r w:rsidRPr="00742B52">
        <w:rPr>
          <w:szCs w:val="24"/>
          <w:lang w:val="kk-KZ"/>
        </w:rPr>
        <w:t xml:space="preserve"> </w:t>
      </w:r>
    </w:p>
    <w:p w14:paraId="472CB4A8" w14:textId="391B734D" w:rsidR="000756F5" w:rsidRDefault="000756F5" w:rsidP="000756F5">
      <w:pPr>
        <w:jc w:val="both"/>
        <w:rPr>
          <w:b/>
          <w:bCs/>
          <w:szCs w:val="24"/>
          <w:lang w:val="kk-KZ"/>
        </w:rPr>
      </w:pPr>
      <w:r w:rsidRPr="00742B52">
        <w:rPr>
          <w:szCs w:val="24"/>
          <w:lang w:val="kk-KZ"/>
        </w:rPr>
        <w:t>Международная научно-практическая конференция «Актуальные вопросы сохранения биологического разнообразия и рационального природопользования. Интродукция растений» посвящённой 90-летию со дня образования Алтайского ботанического сада и 90-летнего юбилея действующего сотрудника, ведущего ученого–систематика Казахстана Юрия Андреевича Котухова с 18 по 20 июня 2025 года.</w:t>
      </w:r>
      <w:r w:rsidRPr="00742B52">
        <w:t xml:space="preserve"> </w:t>
      </w:r>
      <w:hyperlink r:id="rId7" w:history="1">
        <w:r w:rsidRPr="00F930F6">
          <w:rPr>
            <w:rStyle w:val="a5"/>
            <w:szCs w:val="24"/>
            <w:lang w:val="kk-KZ"/>
          </w:rPr>
          <w:t>abotsad90@bk.ru</w:t>
        </w:r>
      </w:hyperlink>
      <w:r w:rsidRPr="00F930F6">
        <w:rPr>
          <w:szCs w:val="24"/>
          <w:lang w:val="kk-KZ"/>
        </w:rPr>
        <w:t>.</w:t>
      </w:r>
    </w:p>
    <w:p w14:paraId="6D231215" w14:textId="303E3ADC" w:rsidR="000756F5" w:rsidRDefault="000756F5" w:rsidP="000756F5">
      <w:pPr>
        <w:jc w:val="both"/>
        <w:rPr>
          <w:rStyle w:val="a5"/>
          <w:szCs w:val="24"/>
        </w:rPr>
      </w:pPr>
      <w:r w:rsidRPr="00750E17">
        <w:rPr>
          <w:szCs w:val="24"/>
        </w:rPr>
        <w:t>Интервью по ККК видам клопов дана телеканал 24.kz и Хабар 21.01.2025 г. в 11.11 ч. на 2-х языках на двух каналах 24.kz и Хабар. Источник: </w:t>
      </w:r>
      <w:hyperlink r:id="rId8" w:history="1">
        <w:r w:rsidRPr="00750E17">
          <w:rPr>
            <w:rStyle w:val="a5"/>
            <w:szCs w:val="24"/>
          </w:rPr>
          <w:t>https://24.kz/kz/zha-aly-tar/ekologiya/item/691092-aza-standa-yzyl-kitapty-zha-a-basylymy-shy-ady</w:t>
        </w:r>
      </w:hyperlink>
    </w:p>
    <w:p w14:paraId="4EC7A886" w14:textId="77777777" w:rsidR="00F930F6" w:rsidRPr="003F688D" w:rsidRDefault="00F930F6" w:rsidP="00F930F6">
      <w:pPr>
        <w:jc w:val="both"/>
        <w:rPr>
          <w:szCs w:val="24"/>
        </w:rPr>
      </w:pPr>
      <w:r w:rsidRPr="003F688D">
        <w:rPr>
          <w:szCs w:val="24"/>
          <w:lang w:val="en-US"/>
        </w:rPr>
        <w:t>Fauna and ecology of arboreal Hemiptera (</w:t>
      </w:r>
      <w:proofErr w:type="spellStart"/>
      <w:r w:rsidRPr="003F688D">
        <w:rPr>
          <w:szCs w:val="24"/>
          <w:lang w:val="en-US"/>
        </w:rPr>
        <w:t>Heteroptera</w:t>
      </w:r>
      <w:proofErr w:type="spellEnd"/>
      <w:r w:rsidRPr="003F688D">
        <w:rPr>
          <w:szCs w:val="24"/>
          <w:lang w:val="en-US"/>
        </w:rPr>
        <w:t xml:space="preserve">) of the family </w:t>
      </w:r>
      <w:proofErr w:type="spellStart"/>
      <w:r w:rsidRPr="003F688D">
        <w:rPr>
          <w:szCs w:val="24"/>
          <w:lang w:val="en-US"/>
        </w:rPr>
        <w:t>Anthocoridae</w:t>
      </w:r>
      <w:proofErr w:type="spellEnd"/>
      <w:r w:rsidRPr="003F688D">
        <w:rPr>
          <w:szCs w:val="24"/>
          <w:lang w:val="en-US"/>
        </w:rPr>
        <w:t xml:space="preserve"> of South-Eastern Kazakhstan. XVI </w:t>
      </w:r>
      <w:r w:rsidRPr="00590426">
        <w:rPr>
          <w:rFonts w:eastAsia="TimesNewRomanPSMT"/>
          <w:szCs w:val="24"/>
          <w:lang w:val="en-US"/>
        </w:rPr>
        <w:t xml:space="preserve">International Scientific and Practical Conference </w:t>
      </w:r>
      <w:r w:rsidRPr="00590426">
        <w:rPr>
          <w:rFonts w:eastAsia="TimesNewRomanPSMT" w:hint="eastAsia"/>
          <w:szCs w:val="24"/>
          <w:lang w:val="en-US"/>
        </w:rPr>
        <w:t>«</w:t>
      </w:r>
      <w:r w:rsidRPr="003F688D">
        <w:rPr>
          <w:szCs w:val="24"/>
          <w:lang w:val="en-US"/>
        </w:rPr>
        <w:t>Innovative scientific research</w:t>
      </w:r>
      <w:r w:rsidRPr="00590426">
        <w:rPr>
          <w:rFonts w:eastAsia="TimesNewRomanPSMT" w:hint="eastAsia"/>
          <w:szCs w:val="24"/>
          <w:lang w:val="en-US"/>
        </w:rPr>
        <w:t>»</w:t>
      </w:r>
      <w:r w:rsidRPr="00590426">
        <w:rPr>
          <w:rFonts w:eastAsia="TimesNewRomanPSMT"/>
          <w:szCs w:val="24"/>
          <w:lang w:val="en-US"/>
        </w:rPr>
        <w:t>,</w:t>
      </w:r>
      <w:r w:rsidRPr="003F688D">
        <w:rPr>
          <w:szCs w:val="24"/>
          <w:lang w:val="en-US"/>
        </w:rPr>
        <w:t xml:space="preserve"> March 20-21, 2025, Toronto. Canada. </w:t>
      </w:r>
      <w:proofErr w:type="spellStart"/>
      <w:r w:rsidRPr="003F688D">
        <w:rPr>
          <w:szCs w:val="24"/>
        </w:rPr>
        <w:t>Рр</w:t>
      </w:r>
      <w:proofErr w:type="spellEnd"/>
      <w:r w:rsidRPr="003F688D">
        <w:rPr>
          <w:szCs w:val="24"/>
          <w:lang w:val="en-US"/>
        </w:rPr>
        <w:t>. 4-9.</w:t>
      </w:r>
      <w:r w:rsidRPr="003F688D">
        <w:rPr>
          <w:b/>
          <w:bCs/>
          <w:szCs w:val="24"/>
          <w:lang w:val="en-US"/>
        </w:rPr>
        <w:t xml:space="preserve"> DOI </w:t>
      </w:r>
      <w:hyperlink r:id="rId9" w:history="1">
        <w:r w:rsidRPr="003F688D">
          <w:rPr>
            <w:rStyle w:val="a5"/>
            <w:szCs w:val="24"/>
            <w:lang w:val="en-US"/>
          </w:rPr>
          <w:t>https://doi.org/10.5281/zenodo.15082485</w:t>
        </w:r>
      </w:hyperlink>
    </w:p>
    <w:p w14:paraId="5E64E781" w14:textId="1F86653C" w:rsidR="000756F5" w:rsidRDefault="00F930F6" w:rsidP="000756F5">
      <w:pPr>
        <w:jc w:val="both"/>
        <w:rPr>
          <w:szCs w:val="24"/>
          <w:lang w:val="kk-KZ"/>
        </w:rPr>
      </w:pPr>
      <w:r w:rsidRPr="003F688D">
        <w:rPr>
          <w:szCs w:val="24"/>
        </w:rPr>
        <w:t xml:space="preserve">Научный форум: Медицина, биология и химия: сб. ст. по материалам LXXV </w:t>
      </w:r>
      <w:proofErr w:type="spellStart"/>
      <w:r w:rsidRPr="003F688D">
        <w:rPr>
          <w:szCs w:val="24"/>
        </w:rPr>
        <w:t>междунар</w:t>
      </w:r>
      <w:proofErr w:type="spellEnd"/>
      <w:r w:rsidRPr="003F688D">
        <w:rPr>
          <w:szCs w:val="24"/>
        </w:rPr>
        <w:t>. науч.-</w:t>
      </w:r>
      <w:proofErr w:type="spellStart"/>
      <w:r w:rsidRPr="003F688D">
        <w:rPr>
          <w:szCs w:val="24"/>
        </w:rPr>
        <w:t>практ</w:t>
      </w:r>
      <w:proofErr w:type="spellEnd"/>
      <w:r w:rsidRPr="003F688D">
        <w:rPr>
          <w:szCs w:val="24"/>
        </w:rPr>
        <w:t xml:space="preserve">. </w:t>
      </w:r>
      <w:proofErr w:type="spellStart"/>
      <w:r w:rsidRPr="003F688D">
        <w:rPr>
          <w:szCs w:val="24"/>
        </w:rPr>
        <w:t>конф</w:t>
      </w:r>
      <w:proofErr w:type="spellEnd"/>
      <w:r w:rsidRPr="003F688D">
        <w:rPr>
          <w:szCs w:val="24"/>
        </w:rPr>
        <w:t>. № 2 (75). М.: Изд. «МЦНО», март 2025.</w:t>
      </w:r>
    </w:p>
    <w:p w14:paraId="6A2193EC" w14:textId="42054471" w:rsidR="000756F5" w:rsidRPr="00742B52" w:rsidRDefault="00F930F6" w:rsidP="000756F5">
      <w:pPr>
        <w:jc w:val="both"/>
        <w:rPr>
          <w:szCs w:val="24"/>
        </w:rPr>
      </w:pPr>
      <w:r w:rsidRPr="00590426">
        <w:rPr>
          <w:szCs w:val="24"/>
        </w:rPr>
        <w:t xml:space="preserve">LXXXI </w:t>
      </w:r>
      <w:proofErr w:type="spellStart"/>
      <w:r w:rsidRPr="00590426">
        <w:rPr>
          <w:szCs w:val="24"/>
        </w:rPr>
        <w:t>международн</w:t>
      </w:r>
      <w:proofErr w:type="spellEnd"/>
      <w:r>
        <w:rPr>
          <w:szCs w:val="24"/>
          <w:lang w:val="kk-KZ"/>
        </w:rPr>
        <w:t>ая</w:t>
      </w:r>
      <w:r w:rsidRPr="00590426">
        <w:rPr>
          <w:szCs w:val="24"/>
        </w:rPr>
        <w:t xml:space="preserve"> научно-</w:t>
      </w:r>
      <w:proofErr w:type="spellStart"/>
      <w:r w:rsidRPr="00590426">
        <w:rPr>
          <w:szCs w:val="24"/>
        </w:rPr>
        <w:t>практическ</w:t>
      </w:r>
      <w:proofErr w:type="spellEnd"/>
      <w:r>
        <w:rPr>
          <w:szCs w:val="24"/>
          <w:lang w:val="kk-KZ"/>
        </w:rPr>
        <w:t>ая</w:t>
      </w:r>
      <w:r w:rsidRPr="00590426">
        <w:rPr>
          <w:szCs w:val="24"/>
        </w:rPr>
        <w:t xml:space="preserve"> </w:t>
      </w:r>
      <w:proofErr w:type="spellStart"/>
      <w:r w:rsidRPr="00590426">
        <w:rPr>
          <w:szCs w:val="24"/>
        </w:rPr>
        <w:t>конференци</w:t>
      </w:r>
      <w:proofErr w:type="spellEnd"/>
      <w:r>
        <w:rPr>
          <w:szCs w:val="24"/>
          <w:lang w:val="kk-KZ"/>
        </w:rPr>
        <w:t>я</w:t>
      </w:r>
      <w:r w:rsidRPr="003F688D">
        <w:rPr>
          <w:szCs w:val="24"/>
        </w:rPr>
        <w:t xml:space="preserve">. </w:t>
      </w:r>
      <w:r w:rsidRPr="00590426">
        <w:rPr>
          <w:szCs w:val="24"/>
        </w:rPr>
        <w:t>№4 (58)</w:t>
      </w:r>
      <w:r w:rsidRPr="003F688D">
        <w:rPr>
          <w:szCs w:val="24"/>
        </w:rPr>
        <w:t>.</w:t>
      </w:r>
      <w:r w:rsidRPr="003F688D">
        <w:rPr>
          <w:color w:val="000000"/>
          <w:szCs w:val="24"/>
        </w:rPr>
        <w:t xml:space="preserve"> </w:t>
      </w:r>
      <w:r w:rsidRPr="003F688D">
        <w:rPr>
          <w:szCs w:val="24"/>
        </w:rPr>
        <w:t>Новосибирск: Изд. ООО «</w:t>
      </w:r>
      <w:proofErr w:type="spellStart"/>
      <w:r w:rsidRPr="003F688D">
        <w:rPr>
          <w:szCs w:val="24"/>
        </w:rPr>
        <w:t>СибАК</w:t>
      </w:r>
      <w:proofErr w:type="spellEnd"/>
      <w:r w:rsidRPr="003F688D">
        <w:rPr>
          <w:szCs w:val="24"/>
        </w:rPr>
        <w:t>», апрель 2025.</w:t>
      </w:r>
    </w:p>
    <w:p w14:paraId="27B244D1" w14:textId="77777777" w:rsidR="00F930F6" w:rsidRPr="003F688D" w:rsidRDefault="00F930F6" w:rsidP="00F930F6">
      <w:pPr>
        <w:jc w:val="both"/>
        <w:rPr>
          <w:szCs w:val="24"/>
        </w:rPr>
      </w:pPr>
      <w:r w:rsidRPr="003F688D">
        <w:rPr>
          <w:szCs w:val="24"/>
          <w:lang w:val="en-US"/>
        </w:rPr>
        <w:t xml:space="preserve">I international scientific conference. </w:t>
      </w:r>
      <w:r w:rsidRPr="00590426">
        <w:rPr>
          <w:rFonts w:eastAsia="TimesNewRomanPSMT" w:hint="eastAsia"/>
          <w:szCs w:val="24"/>
          <w:lang w:val="en-US"/>
        </w:rPr>
        <w:t>“</w:t>
      </w:r>
      <w:r w:rsidRPr="003F688D">
        <w:rPr>
          <w:szCs w:val="24"/>
          <w:lang w:val="en-US"/>
        </w:rPr>
        <w:t>Innovative scientific forum</w:t>
      </w:r>
      <w:r w:rsidRPr="00590426">
        <w:rPr>
          <w:rFonts w:eastAsia="TimesNewRomanPSMT" w:hint="eastAsia"/>
          <w:szCs w:val="24"/>
          <w:lang w:val="en-US"/>
        </w:rPr>
        <w:t>”</w:t>
      </w:r>
      <w:r w:rsidRPr="00590426">
        <w:rPr>
          <w:rFonts w:eastAsia="TimesNewRomanPSMT"/>
          <w:szCs w:val="24"/>
          <w:lang w:val="en-US"/>
        </w:rPr>
        <w:t xml:space="preserve">. </w:t>
      </w:r>
      <w:r w:rsidRPr="003F688D">
        <w:rPr>
          <w:szCs w:val="24"/>
          <w:lang w:val="en-US"/>
        </w:rPr>
        <w:t xml:space="preserve">Helsinki. Finland. March 13-14. 2025. </w:t>
      </w:r>
      <w:proofErr w:type="spellStart"/>
      <w:r w:rsidRPr="003F688D">
        <w:rPr>
          <w:szCs w:val="24"/>
        </w:rPr>
        <w:t>Рр</w:t>
      </w:r>
      <w:proofErr w:type="spellEnd"/>
      <w:r w:rsidRPr="003F688D">
        <w:rPr>
          <w:szCs w:val="24"/>
        </w:rPr>
        <w:t>. 13-20</w:t>
      </w:r>
      <w:r w:rsidRPr="003F688D">
        <w:rPr>
          <w:szCs w:val="24"/>
          <w:lang w:val="en-US"/>
        </w:rPr>
        <w:t>.</w:t>
      </w:r>
      <w:r w:rsidRPr="003F688D">
        <w:rPr>
          <w:b/>
          <w:bCs/>
          <w:szCs w:val="24"/>
        </w:rPr>
        <w:t xml:space="preserve"> </w:t>
      </w:r>
      <w:r w:rsidRPr="003F688D">
        <w:rPr>
          <w:szCs w:val="24"/>
          <w:lang w:val="en-US"/>
        </w:rPr>
        <w:t xml:space="preserve">DOI </w:t>
      </w:r>
      <w:hyperlink r:id="rId10" w:history="1">
        <w:r w:rsidRPr="003F688D">
          <w:rPr>
            <w:rStyle w:val="a5"/>
            <w:szCs w:val="24"/>
            <w:lang w:val="en-US"/>
          </w:rPr>
          <w:t>https://doi.org/10.5281/zenodo.15082398</w:t>
        </w:r>
      </w:hyperlink>
    </w:p>
    <w:p w14:paraId="00518E2B" w14:textId="77777777" w:rsidR="00F930F6" w:rsidRPr="003F688D" w:rsidRDefault="00F930F6" w:rsidP="00F930F6">
      <w:pPr>
        <w:jc w:val="both"/>
        <w:rPr>
          <w:szCs w:val="24"/>
          <w:lang w:val="en-US"/>
        </w:rPr>
      </w:pPr>
      <w:r w:rsidRPr="003F688D">
        <w:rPr>
          <w:szCs w:val="24"/>
          <w:lang w:val="en-US"/>
        </w:rPr>
        <w:t xml:space="preserve">XIX </w:t>
      </w:r>
      <w:r w:rsidRPr="00590426">
        <w:rPr>
          <w:rFonts w:eastAsia="TimesNewRomanPSMT"/>
          <w:szCs w:val="24"/>
          <w:lang w:val="en-US"/>
        </w:rPr>
        <w:t xml:space="preserve">International Scientific and Practical Conference </w:t>
      </w:r>
      <w:r w:rsidRPr="00590426">
        <w:rPr>
          <w:rFonts w:eastAsia="TimesNewRomanPSMT" w:hint="eastAsia"/>
          <w:szCs w:val="24"/>
          <w:lang w:val="en-US"/>
        </w:rPr>
        <w:t>«</w:t>
      </w:r>
      <w:r w:rsidRPr="003F688D">
        <w:rPr>
          <w:szCs w:val="24"/>
          <w:lang w:val="en-US"/>
        </w:rPr>
        <w:t>Current questions of modern science</w:t>
      </w:r>
      <w:r w:rsidRPr="00590426">
        <w:rPr>
          <w:rFonts w:eastAsia="TimesNewRomanPSMT" w:hint="eastAsia"/>
          <w:szCs w:val="24"/>
          <w:lang w:val="en-US"/>
        </w:rPr>
        <w:t>»</w:t>
      </w:r>
      <w:r w:rsidRPr="00590426">
        <w:rPr>
          <w:rFonts w:eastAsia="TimesNewRomanPSMT"/>
          <w:szCs w:val="24"/>
          <w:lang w:val="en-US"/>
        </w:rPr>
        <w:t xml:space="preserve">, </w:t>
      </w:r>
      <w:r w:rsidRPr="003F688D">
        <w:rPr>
          <w:szCs w:val="24"/>
          <w:lang w:val="en-US"/>
        </w:rPr>
        <w:t xml:space="preserve">April 10-11, 2025, Tallinn, Estonia. </w:t>
      </w:r>
      <w:proofErr w:type="spellStart"/>
      <w:r w:rsidRPr="003F688D">
        <w:rPr>
          <w:szCs w:val="24"/>
        </w:rPr>
        <w:t>Рр</w:t>
      </w:r>
      <w:proofErr w:type="spellEnd"/>
      <w:r w:rsidRPr="003F688D">
        <w:rPr>
          <w:szCs w:val="24"/>
          <w:lang w:val="en-US"/>
        </w:rPr>
        <w:t xml:space="preserve">. 9-12. DOI </w:t>
      </w:r>
      <w:hyperlink r:id="rId11" w:history="1">
        <w:r w:rsidRPr="003F688D">
          <w:rPr>
            <w:rStyle w:val="a5"/>
            <w:szCs w:val="24"/>
            <w:lang w:val="en-US"/>
          </w:rPr>
          <w:t>https://doi.org/10.5281/zenodo.15234794</w:t>
        </w:r>
      </w:hyperlink>
    </w:p>
    <w:p w14:paraId="6A31A5CE" w14:textId="350CF4D9" w:rsidR="000756F5" w:rsidRPr="00F930F6" w:rsidRDefault="00F930F6" w:rsidP="000756F5">
      <w:pPr>
        <w:pStyle w:val="11"/>
        <w:ind w:firstLine="567"/>
        <w:jc w:val="both"/>
        <w:rPr>
          <w:lang w:val="ru-RU"/>
        </w:rPr>
      </w:pPr>
      <w:r w:rsidRPr="00F930F6">
        <w:rPr>
          <w:bCs/>
          <w:lang w:val="ru-RU"/>
        </w:rPr>
        <w:t xml:space="preserve">Материалы международной научно-практической конференции «Современные исследования. прикладной аспект». Москва, </w:t>
      </w:r>
      <w:r w:rsidRPr="00F930F6">
        <w:rPr>
          <w:rFonts w:eastAsia="Calibri"/>
          <w:lang w:val="ru-RU"/>
        </w:rPr>
        <w:t>10 сентября 2025 г</w:t>
      </w:r>
      <w:r w:rsidRPr="00F930F6">
        <w:rPr>
          <w:lang w:val="ru-RU"/>
        </w:rPr>
        <w:t xml:space="preserve">. С. 81-90. </w:t>
      </w:r>
      <w:r w:rsidRPr="00F930F6">
        <w:t>DOI</w:t>
      </w:r>
      <w:r w:rsidRPr="00F930F6">
        <w:rPr>
          <w:lang w:val="ru-RU"/>
        </w:rPr>
        <w:t xml:space="preserve"> 10.34660/</w:t>
      </w:r>
      <w:r w:rsidRPr="00F930F6">
        <w:t>INF</w:t>
      </w:r>
      <w:r w:rsidRPr="00F930F6">
        <w:rPr>
          <w:lang w:val="ru-RU"/>
        </w:rPr>
        <w:t>.2025.92.16.095</w:t>
      </w:r>
    </w:p>
    <w:p w14:paraId="16EFECA2" w14:textId="39EE53DD" w:rsidR="000756F5" w:rsidRPr="000756F5" w:rsidRDefault="00F930F6" w:rsidP="00F930F6">
      <w:pPr>
        <w:pStyle w:val="11"/>
        <w:ind w:firstLine="567"/>
        <w:jc w:val="both"/>
        <w:rPr>
          <w:lang w:val="ru-RU"/>
        </w:rPr>
      </w:pPr>
      <w:r w:rsidRPr="00B164FB">
        <w:rPr>
          <w:bCs/>
          <w:lang w:val="kk-KZ"/>
        </w:rPr>
        <w:t xml:space="preserve">Научно-практическая конференция «Пути сохранения экологии и биоразнообразия Баянаульского Государственного национального природного парка», посвящена к 40-летию РГУ «Баянаульский ГНПП». </w:t>
      </w:r>
      <w:r w:rsidRPr="00F930F6">
        <w:rPr>
          <w:bCs/>
          <w:lang w:val="kk-KZ"/>
        </w:rPr>
        <w:t>11-12 октября 2025 г.</w:t>
      </w:r>
      <w:r w:rsidRPr="00F930F6">
        <w:t xml:space="preserve"> </w:t>
      </w:r>
      <w:hyperlink r:id="rId12" w:history="1">
        <w:r w:rsidRPr="00F930F6">
          <w:rPr>
            <w:rStyle w:val="a5"/>
            <w:bCs/>
            <w:lang w:val="kk-KZ"/>
          </w:rPr>
          <w:t>bayangnpp@mail.ru</w:t>
        </w:r>
      </w:hyperlink>
    </w:p>
    <w:p w14:paraId="2AE1EB9C" w14:textId="77777777" w:rsidR="00F930F6" w:rsidRPr="005E1EBA" w:rsidRDefault="00F930F6" w:rsidP="00F930F6">
      <w:pPr>
        <w:pStyle w:val="11"/>
        <w:ind w:firstLine="567"/>
        <w:jc w:val="both"/>
        <w:rPr>
          <w:rFonts w:cs="Times New Roman"/>
          <w:bCs/>
          <w:lang w:val="kk-KZ"/>
        </w:rPr>
      </w:pPr>
      <w:r w:rsidRPr="005E1EBA">
        <w:rPr>
          <w:lang w:val="kk-KZ"/>
        </w:rPr>
        <w:t>NATIONAL ACADEMY OF SCIENTIFIC AND INNOVATIVE RESEARCH (NAcSIR) ұйымдастыруымен өтетін</w:t>
      </w:r>
      <w:r w:rsidRPr="005E1EBA">
        <w:rPr>
          <w:b/>
          <w:bCs/>
          <w:lang w:val="kk-KZ"/>
        </w:rPr>
        <w:t xml:space="preserve"> </w:t>
      </w:r>
      <w:r w:rsidRPr="005E1EBA">
        <w:rPr>
          <w:lang w:val="kk-KZ"/>
        </w:rPr>
        <w:t>«Үздік ғылыми мақала 2025» халықаралық байқауы.</w:t>
      </w:r>
      <w:r w:rsidRPr="005E1EBA">
        <w:rPr>
          <w:rFonts w:eastAsia="Calibri"/>
          <w:b/>
          <w:bCs/>
          <w:sz w:val="23"/>
          <w:szCs w:val="23"/>
          <w:lang w:val="kk-KZ" w:eastAsia="ru-RU" w:bidi="ar-SA"/>
        </w:rPr>
        <w:t xml:space="preserve"> </w:t>
      </w:r>
      <w:r w:rsidRPr="005E1EBA">
        <w:rPr>
          <w:rFonts w:eastAsia="Calibri"/>
          <w:sz w:val="23"/>
          <w:szCs w:val="23"/>
          <w:lang w:val="kk-KZ" w:eastAsia="ru-RU" w:bidi="ar-SA"/>
        </w:rPr>
        <w:t>№18 (2025).</w:t>
      </w:r>
      <w:r w:rsidRPr="005E1EBA">
        <w:rPr>
          <w:rFonts w:eastAsia="Calibri"/>
          <w:b/>
          <w:bCs/>
          <w:sz w:val="23"/>
          <w:szCs w:val="23"/>
          <w:lang w:val="kk-KZ" w:eastAsia="ru-RU" w:bidi="ar-SA"/>
        </w:rPr>
        <w:t xml:space="preserve"> </w:t>
      </w:r>
      <w:r w:rsidRPr="005E1EBA">
        <w:rPr>
          <w:rFonts w:eastAsia="Calibri"/>
          <w:sz w:val="23"/>
          <w:szCs w:val="23"/>
          <w:lang w:val="kk-KZ" w:eastAsia="ru-RU" w:bidi="ar-SA"/>
        </w:rPr>
        <w:t>Б.</w:t>
      </w:r>
      <w:r>
        <w:rPr>
          <w:rFonts w:eastAsia="Calibri"/>
          <w:b/>
          <w:bCs/>
          <w:sz w:val="23"/>
          <w:szCs w:val="23"/>
          <w:lang w:val="kk-KZ" w:eastAsia="ru-RU" w:bidi="ar-SA"/>
        </w:rPr>
        <w:t xml:space="preserve"> </w:t>
      </w:r>
      <w:r w:rsidRPr="005E1EBA">
        <w:rPr>
          <w:rFonts w:eastAsia="Calibri"/>
          <w:sz w:val="23"/>
          <w:szCs w:val="23"/>
          <w:lang w:val="kk-KZ" w:eastAsia="ru-RU" w:bidi="ar-SA"/>
        </w:rPr>
        <w:t>51-58.</w:t>
      </w:r>
      <w:r w:rsidRPr="005E1EBA">
        <w:rPr>
          <w:rFonts w:eastAsia="Calibri"/>
          <w:b/>
          <w:bCs/>
          <w:sz w:val="23"/>
          <w:szCs w:val="23"/>
          <w:lang w:val="kk-KZ" w:eastAsia="ru-RU" w:bidi="ar-SA"/>
        </w:rPr>
        <w:t xml:space="preserve"> </w:t>
      </w:r>
      <w:r w:rsidRPr="005E1EBA">
        <w:rPr>
          <w:lang w:val="kk-KZ" w:bidi="ar-SA"/>
        </w:rPr>
        <w:t>e-mail: miac.center@gmail.com</w:t>
      </w:r>
      <w:r w:rsidRPr="005E1EBA">
        <w:rPr>
          <w:b/>
          <w:bCs/>
          <w:lang w:val="kk-KZ" w:bidi="ar-SA"/>
        </w:rPr>
        <w:t xml:space="preserve"> </w:t>
      </w:r>
    </w:p>
    <w:p w14:paraId="38188FB2" w14:textId="77777777" w:rsidR="00F930F6" w:rsidRPr="005E1EBA" w:rsidRDefault="00F930F6" w:rsidP="00F930F6">
      <w:pPr>
        <w:jc w:val="both"/>
        <w:rPr>
          <w:szCs w:val="24"/>
        </w:rPr>
      </w:pPr>
      <w:r w:rsidRPr="005E1EBA">
        <w:rPr>
          <w:szCs w:val="24"/>
        </w:rPr>
        <w:t xml:space="preserve">Телефон, </w:t>
      </w:r>
      <w:proofErr w:type="spellStart"/>
      <w:r w:rsidRPr="005E1EBA">
        <w:rPr>
          <w:szCs w:val="24"/>
        </w:rPr>
        <w:t>Whatsapp</w:t>
      </w:r>
      <w:proofErr w:type="spellEnd"/>
      <w:r w:rsidRPr="005E1EBA">
        <w:rPr>
          <w:szCs w:val="24"/>
        </w:rPr>
        <w:t xml:space="preserve">, </w:t>
      </w:r>
      <w:proofErr w:type="spellStart"/>
      <w:r w:rsidRPr="005E1EBA">
        <w:rPr>
          <w:szCs w:val="24"/>
        </w:rPr>
        <w:t>Telegram</w:t>
      </w:r>
      <w:proofErr w:type="spellEnd"/>
      <w:r w:rsidRPr="005E1EBA">
        <w:rPr>
          <w:szCs w:val="24"/>
        </w:rPr>
        <w:t>:</w:t>
      </w:r>
      <w:r w:rsidRPr="005E1EBA">
        <w:rPr>
          <w:b/>
          <w:bCs/>
          <w:szCs w:val="24"/>
        </w:rPr>
        <w:t xml:space="preserve"> </w:t>
      </w:r>
      <w:r w:rsidRPr="005E1EBA">
        <w:rPr>
          <w:szCs w:val="24"/>
        </w:rPr>
        <w:t xml:space="preserve">+7-705-619-93-99. </w:t>
      </w:r>
    </w:p>
    <w:p w14:paraId="62605CAC" w14:textId="31EDE5F8" w:rsidR="00100DE5" w:rsidRPr="006B6629" w:rsidRDefault="00F930F6" w:rsidP="006B6629">
      <w:proofErr w:type="spellStart"/>
      <w:r w:rsidRPr="005E1EBA">
        <w:t>Международн</w:t>
      </w:r>
      <w:proofErr w:type="spellEnd"/>
      <w:r>
        <w:rPr>
          <w:lang w:val="kk-KZ"/>
        </w:rPr>
        <w:t>ый</w:t>
      </w:r>
      <w:r w:rsidRPr="005E1EBA">
        <w:t xml:space="preserve"> </w:t>
      </w:r>
      <w:proofErr w:type="spellStart"/>
      <w:r w:rsidRPr="005E1EBA">
        <w:t>на</w:t>
      </w:r>
      <w:r w:rsidRPr="005E1EBA">
        <w:softHyphen/>
        <w:t>учн</w:t>
      </w:r>
      <w:proofErr w:type="spellEnd"/>
      <w:r>
        <w:rPr>
          <w:lang w:val="kk-KZ"/>
        </w:rPr>
        <w:t>ый</w:t>
      </w:r>
      <w:r w:rsidRPr="005E1EBA">
        <w:t xml:space="preserve"> форум Научный диалог: теория и практика (г. Москва, 20 ноября 2025 г.). Том 2 / Отв. ред. Д.Р. Хисматуллин</w:t>
      </w:r>
      <w:r w:rsidRPr="00957D0E">
        <w:t>. – Москва: Издательство Инфинити, 2025.</w:t>
      </w:r>
    </w:p>
    <w:sectPr w:rsidR="00100DE5" w:rsidRPr="006B6629" w:rsidSect="00025E87">
      <w:footerReference w:type="defaul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6084" w14:textId="77777777" w:rsidR="00A41F02" w:rsidRDefault="00A41F02">
      <w:r>
        <w:separator/>
      </w:r>
    </w:p>
  </w:endnote>
  <w:endnote w:type="continuationSeparator" w:id="0">
    <w:p w14:paraId="443B5EB4" w14:textId="77777777" w:rsidR="00A41F02" w:rsidRDefault="00A4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747230"/>
      <w:docPartObj>
        <w:docPartGallery w:val="Page Numbers (Bottom of Page)"/>
        <w:docPartUnique/>
      </w:docPartObj>
    </w:sdtPr>
    <w:sdtEndPr/>
    <w:sdtContent>
      <w:p w14:paraId="1BD36A80" w14:textId="77777777" w:rsidR="00DA5989" w:rsidRDefault="006537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97570" w14:textId="77777777" w:rsidR="00DA5989" w:rsidRDefault="00A41F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9A63" w14:textId="77777777" w:rsidR="00A41F02" w:rsidRDefault="00A41F02">
      <w:r>
        <w:separator/>
      </w:r>
    </w:p>
  </w:footnote>
  <w:footnote w:type="continuationSeparator" w:id="0">
    <w:p w14:paraId="07916DB7" w14:textId="77777777" w:rsidR="00A41F02" w:rsidRDefault="00A4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C5A"/>
    <w:multiLevelType w:val="hybridMultilevel"/>
    <w:tmpl w:val="0A384B20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028E25E8"/>
    <w:multiLevelType w:val="hybridMultilevel"/>
    <w:tmpl w:val="BEE272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103BB"/>
    <w:multiLevelType w:val="multilevel"/>
    <w:tmpl w:val="7492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AB5"/>
    <w:multiLevelType w:val="multilevel"/>
    <w:tmpl w:val="87E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977A8"/>
    <w:multiLevelType w:val="hybridMultilevel"/>
    <w:tmpl w:val="548844EC"/>
    <w:lvl w:ilvl="0" w:tplc="2000000F">
      <w:start w:val="1"/>
      <w:numFmt w:val="decimal"/>
      <w:lvlText w:val="%1."/>
      <w:lvlJc w:val="left"/>
      <w:pPr>
        <w:ind w:left="753" w:hanging="360"/>
      </w:pPr>
    </w:lvl>
    <w:lvl w:ilvl="1" w:tplc="20000019" w:tentative="1">
      <w:start w:val="1"/>
      <w:numFmt w:val="lowerLetter"/>
      <w:lvlText w:val="%2."/>
      <w:lvlJc w:val="left"/>
      <w:pPr>
        <w:ind w:left="1473" w:hanging="360"/>
      </w:pPr>
    </w:lvl>
    <w:lvl w:ilvl="2" w:tplc="2000001B" w:tentative="1">
      <w:start w:val="1"/>
      <w:numFmt w:val="lowerRoman"/>
      <w:lvlText w:val="%3."/>
      <w:lvlJc w:val="right"/>
      <w:pPr>
        <w:ind w:left="2193" w:hanging="180"/>
      </w:pPr>
    </w:lvl>
    <w:lvl w:ilvl="3" w:tplc="2000000F" w:tentative="1">
      <w:start w:val="1"/>
      <w:numFmt w:val="decimal"/>
      <w:lvlText w:val="%4."/>
      <w:lvlJc w:val="left"/>
      <w:pPr>
        <w:ind w:left="2913" w:hanging="360"/>
      </w:pPr>
    </w:lvl>
    <w:lvl w:ilvl="4" w:tplc="20000019" w:tentative="1">
      <w:start w:val="1"/>
      <w:numFmt w:val="lowerLetter"/>
      <w:lvlText w:val="%5."/>
      <w:lvlJc w:val="left"/>
      <w:pPr>
        <w:ind w:left="3633" w:hanging="360"/>
      </w:pPr>
    </w:lvl>
    <w:lvl w:ilvl="5" w:tplc="2000001B" w:tentative="1">
      <w:start w:val="1"/>
      <w:numFmt w:val="lowerRoman"/>
      <w:lvlText w:val="%6."/>
      <w:lvlJc w:val="right"/>
      <w:pPr>
        <w:ind w:left="4353" w:hanging="180"/>
      </w:pPr>
    </w:lvl>
    <w:lvl w:ilvl="6" w:tplc="2000000F" w:tentative="1">
      <w:start w:val="1"/>
      <w:numFmt w:val="decimal"/>
      <w:lvlText w:val="%7."/>
      <w:lvlJc w:val="left"/>
      <w:pPr>
        <w:ind w:left="5073" w:hanging="360"/>
      </w:pPr>
    </w:lvl>
    <w:lvl w:ilvl="7" w:tplc="20000019" w:tentative="1">
      <w:start w:val="1"/>
      <w:numFmt w:val="lowerLetter"/>
      <w:lvlText w:val="%8."/>
      <w:lvlJc w:val="left"/>
      <w:pPr>
        <w:ind w:left="5793" w:hanging="360"/>
      </w:pPr>
    </w:lvl>
    <w:lvl w:ilvl="8" w:tplc="200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0BDD55F2"/>
    <w:multiLevelType w:val="hybridMultilevel"/>
    <w:tmpl w:val="E5CEC4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F8B"/>
    <w:multiLevelType w:val="hybridMultilevel"/>
    <w:tmpl w:val="0344BF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4977"/>
    <w:multiLevelType w:val="hybridMultilevel"/>
    <w:tmpl w:val="4ED6F9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D4F0B"/>
    <w:multiLevelType w:val="hybridMultilevel"/>
    <w:tmpl w:val="3C0C16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2AD"/>
    <w:multiLevelType w:val="hybridMultilevel"/>
    <w:tmpl w:val="95E4B4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5560"/>
    <w:multiLevelType w:val="multilevel"/>
    <w:tmpl w:val="FA2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81B7D"/>
    <w:multiLevelType w:val="hybridMultilevel"/>
    <w:tmpl w:val="6890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0783B"/>
    <w:multiLevelType w:val="hybridMultilevel"/>
    <w:tmpl w:val="6D389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3E4339"/>
    <w:multiLevelType w:val="hybridMultilevel"/>
    <w:tmpl w:val="FBCA0270"/>
    <w:lvl w:ilvl="0" w:tplc="8440F0E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E7448"/>
    <w:multiLevelType w:val="hybridMultilevel"/>
    <w:tmpl w:val="7B4C873A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 w15:restartNumberingAfterBreak="0">
    <w:nsid w:val="2D36312D"/>
    <w:multiLevelType w:val="hybridMultilevel"/>
    <w:tmpl w:val="91828E1A"/>
    <w:lvl w:ilvl="0" w:tplc="65E459E6">
      <w:start w:val="161"/>
      <w:numFmt w:val="decimal"/>
      <w:lvlText w:val="%1"/>
      <w:lvlJc w:val="left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344D8D"/>
    <w:multiLevelType w:val="hybridMultilevel"/>
    <w:tmpl w:val="7FC887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C7C8A"/>
    <w:multiLevelType w:val="multilevel"/>
    <w:tmpl w:val="22B8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0BC3"/>
    <w:multiLevelType w:val="multilevel"/>
    <w:tmpl w:val="F9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43CE0"/>
    <w:multiLevelType w:val="multilevel"/>
    <w:tmpl w:val="534A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CB061A"/>
    <w:multiLevelType w:val="hybridMultilevel"/>
    <w:tmpl w:val="326A6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E7AB1"/>
    <w:multiLevelType w:val="hybridMultilevel"/>
    <w:tmpl w:val="55BEE6A8"/>
    <w:lvl w:ilvl="0" w:tplc="8440F0E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115A3"/>
    <w:multiLevelType w:val="hybridMultilevel"/>
    <w:tmpl w:val="EEB8BBCE"/>
    <w:lvl w:ilvl="0" w:tplc="8440F0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67DAF"/>
    <w:multiLevelType w:val="hybridMultilevel"/>
    <w:tmpl w:val="326A6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85DEA"/>
    <w:multiLevelType w:val="multilevel"/>
    <w:tmpl w:val="55C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23905"/>
    <w:multiLevelType w:val="multilevel"/>
    <w:tmpl w:val="5B5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16DA4"/>
    <w:multiLevelType w:val="multilevel"/>
    <w:tmpl w:val="D1E6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E09C2"/>
    <w:multiLevelType w:val="multilevel"/>
    <w:tmpl w:val="661005A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2950D00"/>
    <w:multiLevelType w:val="hybridMultilevel"/>
    <w:tmpl w:val="5CD6131A"/>
    <w:lvl w:ilvl="0" w:tplc="8440F0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C3D1A"/>
    <w:multiLevelType w:val="hybridMultilevel"/>
    <w:tmpl w:val="57247EBE"/>
    <w:lvl w:ilvl="0" w:tplc="570CF9DC">
      <w:start w:val="1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97629C"/>
    <w:multiLevelType w:val="hybridMultilevel"/>
    <w:tmpl w:val="90628E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02F"/>
    <w:multiLevelType w:val="hybridMultilevel"/>
    <w:tmpl w:val="7F461C46"/>
    <w:lvl w:ilvl="0" w:tplc="2000000F">
      <w:start w:val="1"/>
      <w:numFmt w:val="decimal"/>
      <w:lvlText w:val="%1."/>
      <w:lvlJc w:val="left"/>
      <w:pPr>
        <w:ind w:left="753" w:hanging="360"/>
      </w:pPr>
    </w:lvl>
    <w:lvl w:ilvl="1" w:tplc="20000019" w:tentative="1">
      <w:start w:val="1"/>
      <w:numFmt w:val="lowerLetter"/>
      <w:lvlText w:val="%2."/>
      <w:lvlJc w:val="left"/>
      <w:pPr>
        <w:ind w:left="1473" w:hanging="360"/>
      </w:pPr>
    </w:lvl>
    <w:lvl w:ilvl="2" w:tplc="2000001B" w:tentative="1">
      <w:start w:val="1"/>
      <w:numFmt w:val="lowerRoman"/>
      <w:lvlText w:val="%3."/>
      <w:lvlJc w:val="right"/>
      <w:pPr>
        <w:ind w:left="2193" w:hanging="180"/>
      </w:pPr>
    </w:lvl>
    <w:lvl w:ilvl="3" w:tplc="2000000F" w:tentative="1">
      <w:start w:val="1"/>
      <w:numFmt w:val="decimal"/>
      <w:lvlText w:val="%4."/>
      <w:lvlJc w:val="left"/>
      <w:pPr>
        <w:ind w:left="2913" w:hanging="360"/>
      </w:pPr>
    </w:lvl>
    <w:lvl w:ilvl="4" w:tplc="20000019" w:tentative="1">
      <w:start w:val="1"/>
      <w:numFmt w:val="lowerLetter"/>
      <w:lvlText w:val="%5."/>
      <w:lvlJc w:val="left"/>
      <w:pPr>
        <w:ind w:left="3633" w:hanging="360"/>
      </w:pPr>
    </w:lvl>
    <w:lvl w:ilvl="5" w:tplc="2000001B" w:tentative="1">
      <w:start w:val="1"/>
      <w:numFmt w:val="lowerRoman"/>
      <w:lvlText w:val="%6."/>
      <w:lvlJc w:val="right"/>
      <w:pPr>
        <w:ind w:left="4353" w:hanging="180"/>
      </w:pPr>
    </w:lvl>
    <w:lvl w:ilvl="6" w:tplc="2000000F" w:tentative="1">
      <w:start w:val="1"/>
      <w:numFmt w:val="decimal"/>
      <w:lvlText w:val="%7."/>
      <w:lvlJc w:val="left"/>
      <w:pPr>
        <w:ind w:left="5073" w:hanging="360"/>
      </w:pPr>
    </w:lvl>
    <w:lvl w:ilvl="7" w:tplc="20000019" w:tentative="1">
      <w:start w:val="1"/>
      <w:numFmt w:val="lowerLetter"/>
      <w:lvlText w:val="%8."/>
      <w:lvlJc w:val="left"/>
      <w:pPr>
        <w:ind w:left="5793" w:hanging="360"/>
      </w:pPr>
    </w:lvl>
    <w:lvl w:ilvl="8" w:tplc="200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7DDF2AF8"/>
    <w:multiLevelType w:val="hybridMultilevel"/>
    <w:tmpl w:val="408463EE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32"/>
  </w:num>
  <w:num w:numId="3">
    <w:abstractNumId w:val="14"/>
  </w:num>
  <w:num w:numId="4">
    <w:abstractNumId w:val="20"/>
  </w:num>
  <w:num w:numId="5">
    <w:abstractNumId w:val="23"/>
  </w:num>
  <w:num w:numId="6">
    <w:abstractNumId w:val="21"/>
  </w:num>
  <w:num w:numId="7">
    <w:abstractNumId w:val="15"/>
  </w:num>
  <w:num w:numId="8">
    <w:abstractNumId w:val="29"/>
  </w:num>
  <w:num w:numId="9">
    <w:abstractNumId w:val="27"/>
  </w:num>
  <w:num w:numId="10">
    <w:abstractNumId w:val="16"/>
  </w:num>
  <w:num w:numId="11">
    <w:abstractNumId w:val="11"/>
  </w:num>
  <w:num w:numId="12">
    <w:abstractNumId w:val="4"/>
  </w:num>
  <w:num w:numId="13">
    <w:abstractNumId w:val="31"/>
  </w:num>
  <w:num w:numId="14">
    <w:abstractNumId w:val="7"/>
  </w:num>
  <w:num w:numId="15">
    <w:abstractNumId w:val="30"/>
  </w:num>
  <w:num w:numId="16">
    <w:abstractNumId w:val="19"/>
  </w:num>
  <w:num w:numId="17">
    <w:abstractNumId w:val="26"/>
  </w:num>
  <w:num w:numId="18">
    <w:abstractNumId w:val="25"/>
  </w:num>
  <w:num w:numId="19">
    <w:abstractNumId w:val="24"/>
  </w:num>
  <w:num w:numId="20">
    <w:abstractNumId w:val="6"/>
  </w:num>
  <w:num w:numId="21">
    <w:abstractNumId w:val="5"/>
  </w:num>
  <w:num w:numId="22">
    <w:abstractNumId w:val="1"/>
  </w:num>
  <w:num w:numId="23">
    <w:abstractNumId w:val="9"/>
  </w:num>
  <w:num w:numId="24">
    <w:abstractNumId w:val="8"/>
  </w:num>
  <w:num w:numId="25">
    <w:abstractNumId w:val="3"/>
  </w:num>
  <w:num w:numId="26">
    <w:abstractNumId w:val="17"/>
  </w:num>
  <w:num w:numId="27">
    <w:abstractNumId w:val="18"/>
  </w:num>
  <w:num w:numId="28">
    <w:abstractNumId w:val="2"/>
  </w:num>
  <w:num w:numId="29">
    <w:abstractNumId w:val="10"/>
  </w:num>
  <w:num w:numId="30">
    <w:abstractNumId w:val="12"/>
  </w:num>
  <w:num w:numId="31">
    <w:abstractNumId w:val="22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C7"/>
    <w:rsid w:val="00001E07"/>
    <w:rsid w:val="00005214"/>
    <w:rsid w:val="00005452"/>
    <w:rsid w:val="00025E87"/>
    <w:rsid w:val="0005150D"/>
    <w:rsid w:val="00053ACC"/>
    <w:rsid w:val="00072572"/>
    <w:rsid w:val="000756F5"/>
    <w:rsid w:val="00077BE9"/>
    <w:rsid w:val="0008326D"/>
    <w:rsid w:val="000C5055"/>
    <w:rsid w:val="000D6779"/>
    <w:rsid w:val="000D7E86"/>
    <w:rsid w:val="00100DE5"/>
    <w:rsid w:val="001268EF"/>
    <w:rsid w:val="00130379"/>
    <w:rsid w:val="00132976"/>
    <w:rsid w:val="0014384B"/>
    <w:rsid w:val="00150BEB"/>
    <w:rsid w:val="00162F20"/>
    <w:rsid w:val="00163F5D"/>
    <w:rsid w:val="001737A3"/>
    <w:rsid w:val="001767B3"/>
    <w:rsid w:val="001B1E78"/>
    <w:rsid w:val="001C3716"/>
    <w:rsid w:val="001C3F47"/>
    <w:rsid w:val="001C5396"/>
    <w:rsid w:val="001E709A"/>
    <w:rsid w:val="001F6D3D"/>
    <w:rsid w:val="0020673A"/>
    <w:rsid w:val="0022188F"/>
    <w:rsid w:val="002301F7"/>
    <w:rsid w:val="00246CA7"/>
    <w:rsid w:val="002616AC"/>
    <w:rsid w:val="00281F63"/>
    <w:rsid w:val="00282A72"/>
    <w:rsid w:val="00284C51"/>
    <w:rsid w:val="002A1EE0"/>
    <w:rsid w:val="002B3090"/>
    <w:rsid w:val="002B325A"/>
    <w:rsid w:val="002B6E1A"/>
    <w:rsid w:val="002B7DDA"/>
    <w:rsid w:val="002D19E6"/>
    <w:rsid w:val="002D5B0E"/>
    <w:rsid w:val="002F444D"/>
    <w:rsid w:val="002F5367"/>
    <w:rsid w:val="00356712"/>
    <w:rsid w:val="00371B39"/>
    <w:rsid w:val="00381450"/>
    <w:rsid w:val="00392D4C"/>
    <w:rsid w:val="00394D4B"/>
    <w:rsid w:val="003A4C67"/>
    <w:rsid w:val="003D6F68"/>
    <w:rsid w:val="003E17A4"/>
    <w:rsid w:val="00406E5D"/>
    <w:rsid w:val="0041531B"/>
    <w:rsid w:val="00420F98"/>
    <w:rsid w:val="004210B6"/>
    <w:rsid w:val="0043584A"/>
    <w:rsid w:val="00437F5C"/>
    <w:rsid w:val="0046064B"/>
    <w:rsid w:val="004715FB"/>
    <w:rsid w:val="00473359"/>
    <w:rsid w:val="00486CC5"/>
    <w:rsid w:val="004F4408"/>
    <w:rsid w:val="004F72D6"/>
    <w:rsid w:val="00506D4B"/>
    <w:rsid w:val="00522992"/>
    <w:rsid w:val="00523381"/>
    <w:rsid w:val="00535932"/>
    <w:rsid w:val="005543C2"/>
    <w:rsid w:val="00555A80"/>
    <w:rsid w:val="00566196"/>
    <w:rsid w:val="00570241"/>
    <w:rsid w:val="00583F01"/>
    <w:rsid w:val="005A6802"/>
    <w:rsid w:val="005A781A"/>
    <w:rsid w:val="005B7CAE"/>
    <w:rsid w:val="005C2F32"/>
    <w:rsid w:val="005D0D01"/>
    <w:rsid w:val="005D7CDE"/>
    <w:rsid w:val="005E73B3"/>
    <w:rsid w:val="005F6576"/>
    <w:rsid w:val="0060376B"/>
    <w:rsid w:val="00615183"/>
    <w:rsid w:val="0062594A"/>
    <w:rsid w:val="0062738B"/>
    <w:rsid w:val="00633F55"/>
    <w:rsid w:val="006524A3"/>
    <w:rsid w:val="00653747"/>
    <w:rsid w:val="006722C1"/>
    <w:rsid w:val="006A0033"/>
    <w:rsid w:val="006B6629"/>
    <w:rsid w:val="006D7063"/>
    <w:rsid w:val="00713AC2"/>
    <w:rsid w:val="0072616E"/>
    <w:rsid w:val="0073518D"/>
    <w:rsid w:val="007359EB"/>
    <w:rsid w:val="00752139"/>
    <w:rsid w:val="00762B0A"/>
    <w:rsid w:val="007637E5"/>
    <w:rsid w:val="007B25E6"/>
    <w:rsid w:val="007B3EDB"/>
    <w:rsid w:val="007B4B0E"/>
    <w:rsid w:val="007B72F1"/>
    <w:rsid w:val="007F6DB8"/>
    <w:rsid w:val="00800DCD"/>
    <w:rsid w:val="008171A1"/>
    <w:rsid w:val="00821EE9"/>
    <w:rsid w:val="008643DA"/>
    <w:rsid w:val="00894FC6"/>
    <w:rsid w:val="008B6F75"/>
    <w:rsid w:val="00901233"/>
    <w:rsid w:val="00910C24"/>
    <w:rsid w:val="00934FB2"/>
    <w:rsid w:val="00955E7E"/>
    <w:rsid w:val="00995AC6"/>
    <w:rsid w:val="009A345E"/>
    <w:rsid w:val="009A3C67"/>
    <w:rsid w:val="009C4964"/>
    <w:rsid w:val="009D6E67"/>
    <w:rsid w:val="009F365A"/>
    <w:rsid w:val="009F6AA8"/>
    <w:rsid w:val="009F6E7C"/>
    <w:rsid w:val="009F6F47"/>
    <w:rsid w:val="00A142E1"/>
    <w:rsid w:val="00A41F02"/>
    <w:rsid w:val="00A45899"/>
    <w:rsid w:val="00A464B8"/>
    <w:rsid w:val="00A84FFD"/>
    <w:rsid w:val="00A85F66"/>
    <w:rsid w:val="00A91702"/>
    <w:rsid w:val="00AA52BF"/>
    <w:rsid w:val="00AC7940"/>
    <w:rsid w:val="00AD5D38"/>
    <w:rsid w:val="00B05475"/>
    <w:rsid w:val="00B166ED"/>
    <w:rsid w:val="00B23F53"/>
    <w:rsid w:val="00B36F37"/>
    <w:rsid w:val="00B63610"/>
    <w:rsid w:val="00B77128"/>
    <w:rsid w:val="00B8154F"/>
    <w:rsid w:val="00BC37CB"/>
    <w:rsid w:val="00BC4A86"/>
    <w:rsid w:val="00BF0D12"/>
    <w:rsid w:val="00C14D19"/>
    <w:rsid w:val="00C71C8C"/>
    <w:rsid w:val="00C829E1"/>
    <w:rsid w:val="00CA07D1"/>
    <w:rsid w:val="00CD22E5"/>
    <w:rsid w:val="00CD6D74"/>
    <w:rsid w:val="00CE42DC"/>
    <w:rsid w:val="00D42D50"/>
    <w:rsid w:val="00D7203B"/>
    <w:rsid w:val="00D72E8F"/>
    <w:rsid w:val="00D91D0A"/>
    <w:rsid w:val="00DB2417"/>
    <w:rsid w:val="00DD5EC7"/>
    <w:rsid w:val="00DE0CBA"/>
    <w:rsid w:val="00DF713F"/>
    <w:rsid w:val="00DF71ED"/>
    <w:rsid w:val="00E27471"/>
    <w:rsid w:val="00E344F2"/>
    <w:rsid w:val="00E434D5"/>
    <w:rsid w:val="00E43A1F"/>
    <w:rsid w:val="00E50BE0"/>
    <w:rsid w:val="00E91E98"/>
    <w:rsid w:val="00EC6DF7"/>
    <w:rsid w:val="00EE7F99"/>
    <w:rsid w:val="00EF7295"/>
    <w:rsid w:val="00F05D0F"/>
    <w:rsid w:val="00F14F22"/>
    <w:rsid w:val="00F5036D"/>
    <w:rsid w:val="00F73150"/>
    <w:rsid w:val="00F930F6"/>
    <w:rsid w:val="00F94FBD"/>
    <w:rsid w:val="00FB0F53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462"/>
  <w15:chartTrackingRefBased/>
  <w15:docId w15:val="{AC15879C-ECA5-432B-8742-2C5569BC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B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qFormat/>
    <w:rsid w:val="00130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3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qFormat/>
    <w:rsid w:val="005E73B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NoSpacingChar">
    <w:name w:val="No Spacing Char"/>
    <w:basedOn w:val="a0"/>
    <w:link w:val="11"/>
    <w:qFormat/>
    <w:locked/>
    <w:rsid w:val="005E73B3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y2iqfc">
    <w:name w:val="y2iqfc"/>
    <w:basedOn w:val="a0"/>
    <w:rsid w:val="005E73B3"/>
  </w:style>
  <w:style w:type="character" w:customStyle="1" w:styleId="apple-converted-space">
    <w:name w:val="apple-converted-space"/>
    <w:basedOn w:val="a0"/>
    <w:rsid w:val="005E73B3"/>
  </w:style>
  <w:style w:type="character" w:customStyle="1" w:styleId="bumpedfont15">
    <w:name w:val="bumpedfont15"/>
    <w:basedOn w:val="a0"/>
    <w:rsid w:val="005E73B3"/>
  </w:style>
  <w:style w:type="table" w:styleId="a3">
    <w:name w:val="Table Grid"/>
    <w:basedOn w:val="a1"/>
    <w:uiPriority w:val="39"/>
    <w:rsid w:val="0089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36F37"/>
    <w:rPr>
      <w:i/>
      <w:iCs/>
    </w:rPr>
  </w:style>
  <w:style w:type="character" w:styleId="a5">
    <w:name w:val="Hyperlink"/>
    <w:uiPriority w:val="99"/>
    <w:unhideWhenUsed/>
    <w:rsid w:val="00B36F37"/>
    <w:rPr>
      <w:color w:val="0000FF"/>
      <w:u w:val="single"/>
    </w:rPr>
  </w:style>
  <w:style w:type="paragraph" w:styleId="a6">
    <w:name w:val="No Spacing"/>
    <w:aliases w:val="норма,Обя,мелкий,No Spacing,Айгерим,мой рабочий,Без интервала11,свой,No Spacing1,14 TNR,МОЙ СТИЛЬ,Без интеБез интервала,Без интервала111,Без интервала2,исполнитель,No Spacing11,АЛЬБОМНАЯ,Алия,Без интервала3,СНОСКИ,ТекстОтчета,без интервала"/>
    <w:link w:val="a7"/>
    <w:uiPriority w:val="1"/>
    <w:qFormat/>
    <w:rsid w:val="00B36F37"/>
    <w:pPr>
      <w:spacing w:after="0" w:line="240" w:lineRule="auto"/>
    </w:pPr>
    <w:rPr>
      <w:lang w:val="ru-RU"/>
    </w:rPr>
  </w:style>
  <w:style w:type="character" w:customStyle="1" w:styleId="a7">
    <w:name w:val="Без интервала Знак"/>
    <w:aliases w:val="норма Знак,Обя Знак,мелкий Знак,No Spacing Знак,Айгерим Знак,мой рабочий Знак,Без интервала11 Знак,свой Знак,No Spacing1 Знак,14 TNR Знак,МОЙ СТИЛЬ Знак,Без интеБез интервала Знак,Без интервала111 Знак,Без интервала2 Знак,Алия Знак"/>
    <w:link w:val="a6"/>
    <w:uiPriority w:val="1"/>
    <w:qFormat/>
    <w:rsid w:val="00B36F37"/>
    <w:rPr>
      <w:lang w:val="ru-RU"/>
    </w:rPr>
  </w:style>
  <w:style w:type="paragraph" w:styleId="a8">
    <w:name w:val="List Paragraph"/>
    <w:aliases w:val="Bullet List,FooterText,numbered,маркированный,Bullets,List Paragraph (numbered (a)),NUMBERED PARAGRAPH,List Paragraph 1,List_Paragraph,Multilevel para_II,Akapit z listą BS,IBL List Paragraph,List Paragraph nowy,Bullet1,Абзац с отступом"/>
    <w:basedOn w:val="a"/>
    <w:link w:val="a9"/>
    <w:uiPriority w:val="99"/>
    <w:qFormat/>
    <w:rsid w:val="00B36F37"/>
    <w:pPr>
      <w:ind w:left="720"/>
      <w:contextualSpacing/>
    </w:pPr>
  </w:style>
  <w:style w:type="character" w:customStyle="1" w:styleId="a9">
    <w:name w:val="Абзац списка Знак"/>
    <w:aliases w:val="Bullet List Знак,FooterText Знак,numbered Знак,маркированный Знак,Bullets Знак,List Paragraph (numbered (a)) Знак,NUMBERED PARAGRAPH Знак,List Paragraph 1 Знак,List_Paragraph Знак,Multilevel para_II Знак,Akapit z listą BS Знак"/>
    <w:link w:val="a8"/>
    <w:uiPriority w:val="99"/>
    <w:qFormat/>
    <w:locked/>
    <w:rsid w:val="00B36F37"/>
    <w:rPr>
      <w:rFonts w:ascii="Times New Roman" w:eastAsia="Calibri" w:hAnsi="Times New Roman" w:cs="Times New Roman"/>
      <w:sz w:val="24"/>
      <w:lang w:val="ru-RU"/>
    </w:rPr>
  </w:style>
  <w:style w:type="character" w:customStyle="1" w:styleId="citation">
    <w:name w:val="citation"/>
    <w:basedOn w:val="a0"/>
    <w:rsid w:val="00B36F37"/>
  </w:style>
  <w:style w:type="character" w:customStyle="1" w:styleId="nowrap">
    <w:name w:val="nowrap"/>
    <w:basedOn w:val="a0"/>
    <w:rsid w:val="00B36F37"/>
  </w:style>
  <w:style w:type="character" w:styleId="aa">
    <w:name w:val="Strong"/>
    <w:uiPriority w:val="22"/>
    <w:qFormat/>
    <w:rsid w:val="00B36F37"/>
    <w:rPr>
      <w:b/>
      <w:bCs/>
    </w:rPr>
  </w:style>
  <w:style w:type="paragraph" w:styleId="ab">
    <w:name w:val="footer"/>
    <w:basedOn w:val="a"/>
    <w:link w:val="ac"/>
    <w:uiPriority w:val="99"/>
    <w:unhideWhenUsed/>
    <w:rsid w:val="00B36F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6F37"/>
    <w:rPr>
      <w:rFonts w:ascii="Times New Roman" w:eastAsia="Calibri" w:hAnsi="Times New Roman" w:cs="Times New Roman"/>
      <w:sz w:val="24"/>
      <w:lang w:val="ru-RU"/>
    </w:rPr>
  </w:style>
  <w:style w:type="character" w:customStyle="1" w:styleId="s0">
    <w:name w:val="s0"/>
    <w:rsid w:val="00B36F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Normal1">
    <w:name w:val="Normal1"/>
    <w:rsid w:val="00B36F3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character" w:customStyle="1" w:styleId="ng-binding">
    <w:name w:val="ng-binding"/>
    <w:basedOn w:val="a0"/>
    <w:rsid w:val="00B36F37"/>
  </w:style>
  <w:style w:type="paragraph" w:customStyle="1" w:styleId="ad">
    <w:name w:val="......."/>
    <w:basedOn w:val="a"/>
    <w:next w:val="a"/>
    <w:uiPriority w:val="99"/>
    <w:rsid w:val="00B36F37"/>
    <w:pPr>
      <w:autoSpaceDE w:val="0"/>
      <w:autoSpaceDN w:val="0"/>
      <w:adjustRightInd w:val="0"/>
      <w:ind w:firstLine="0"/>
    </w:pPr>
    <w:rPr>
      <w:szCs w:val="24"/>
      <w:lang w:eastAsia="ru-RU"/>
    </w:rPr>
  </w:style>
  <w:style w:type="character" w:styleId="ae">
    <w:name w:val="Subtle Emphasis"/>
    <w:uiPriority w:val="19"/>
    <w:qFormat/>
    <w:rsid w:val="00C14D19"/>
    <w:rPr>
      <w:i/>
      <w:iCs/>
    </w:rPr>
  </w:style>
  <w:style w:type="character" w:customStyle="1" w:styleId="af">
    <w:name w:val="íîìåð ñòðàíèöû"/>
    <w:basedOn w:val="a0"/>
    <w:rsid w:val="00D91D0A"/>
  </w:style>
  <w:style w:type="character" w:customStyle="1" w:styleId="NoSpacingChar3">
    <w:name w:val="No Spacing Char3"/>
    <w:link w:val="6"/>
    <w:locked/>
    <w:rsid w:val="00D91D0A"/>
    <w:rPr>
      <w:rFonts w:ascii="Calibri" w:eastAsia="Times New Roman" w:hAnsi="Calibri" w:cs="Times New Roman"/>
    </w:rPr>
  </w:style>
  <w:style w:type="paragraph" w:customStyle="1" w:styleId="6">
    <w:name w:val="Без интервала6"/>
    <w:link w:val="NoSpacingChar3"/>
    <w:qFormat/>
    <w:rsid w:val="00D91D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rgctlv">
    <w:name w:val="rg_ctlv"/>
    <w:basedOn w:val="a0"/>
    <w:rsid w:val="00356712"/>
  </w:style>
  <w:style w:type="character" w:customStyle="1" w:styleId="A40">
    <w:name w:val="A4"/>
    <w:uiPriority w:val="99"/>
    <w:rsid w:val="00BF0D12"/>
    <w:rPr>
      <w:b/>
      <w:color w:val="000000"/>
      <w:sz w:val="30"/>
    </w:rPr>
  </w:style>
  <w:style w:type="character" w:customStyle="1" w:styleId="ircpt">
    <w:name w:val="irc_pt"/>
    <w:rsid w:val="00633F55"/>
  </w:style>
  <w:style w:type="character" w:customStyle="1" w:styleId="st">
    <w:name w:val="st"/>
    <w:basedOn w:val="a0"/>
    <w:rsid w:val="00CE42DC"/>
  </w:style>
  <w:style w:type="paragraph" w:styleId="af0">
    <w:name w:val="Normal (Web)"/>
    <w:basedOn w:val="a"/>
    <w:uiPriority w:val="99"/>
    <w:unhideWhenUsed/>
    <w:rsid w:val="00282A72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reference-text">
    <w:name w:val="reference-text"/>
    <w:basedOn w:val="a0"/>
    <w:rsid w:val="00615183"/>
  </w:style>
  <w:style w:type="character" w:customStyle="1" w:styleId="hl">
    <w:name w:val="hl"/>
    <w:qFormat/>
    <w:rsid w:val="002F5367"/>
  </w:style>
  <w:style w:type="character" w:styleId="af1">
    <w:name w:val="Unresolved Mention"/>
    <w:basedOn w:val="a0"/>
    <w:uiPriority w:val="99"/>
    <w:semiHidden/>
    <w:unhideWhenUsed/>
    <w:rsid w:val="00163F5D"/>
    <w:rPr>
      <w:color w:val="605E5C"/>
      <w:shd w:val="clear" w:color="auto" w:fill="E1DFDD"/>
    </w:rPr>
  </w:style>
  <w:style w:type="character" w:customStyle="1" w:styleId="authoryear">
    <w:name w:val="authoryear"/>
    <w:basedOn w:val="a0"/>
    <w:rsid w:val="00072572"/>
  </w:style>
  <w:style w:type="character" w:customStyle="1" w:styleId="10">
    <w:name w:val="Заголовок 1 Знак"/>
    <w:basedOn w:val="a0"/>
    <w:link w:val="1"/>
    <w:rsid w:val="001303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303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customStyle="1" w:styleId="Default">
    <w:name w:val="Default"/>
    <w:rsid w:val="001303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f2">
    <w:name w:val="Основной текст с отступом Знак"/>
    <w:link w:val="af3"/>
    <w:semiHidden/>
    <w:rsid w:val="00130379"/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af3">
    <w:name w:val="Body Text Indent"/>
    <w:basedOn w:val="a"/>
    <w:link w:val="af2"/>
    <w:semiHidden/>
    <w:rsid w:val="00130379"/>
    <w:pPr>
      <w:spacing w:after="200" w:line="276" w:lineRule="auto"/>
      <w:ind w:firstLine="709"/>
      <w:jc w:val="both"/>
    </w:pPr>
    <w:rPr>
      <w:rFonts w:ascii="Calibri" w:eastAsia="Times New Roman" w:hAnsi="Calibri"/>
      <w:sz w:val="28"/>
      <w:szCs w:val="20"/>
      <w:lang w:val="en-US" w:bidi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130379"/>
    <w:rPr>
      <w:rFonts w:ascii="Times New Roman" w:eastAsia="Calibri" w:hAnsi="Times New Roman" w:cs="Times New Roman"/>
      <w:sz w:val="24"/>
      <w:lang w:val="ru-RU"/>
    </w:rPr>
  </w:style>
  <w:style w:type="paragraph" w:customStyle="1" w:styleId="13">
    <w:name w:val="Обычный1"/>
    <w:rsid w:val="001737A3"/>
    <w:pPr>
      <w:widowControl w:val="0"/>
      <w:spacing w:after="0" w:line="300" w:lineRule="auto"/>
      <w:ind w:firstLine="3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.kz/kz/zha-aly-tar/ekologiya/item/691092-aza-standa-yzyl-kitapty-zha-a-basylymy-shy-ad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otsad90@bk.ru" TargetMode="External"/><Relationship Id="rId12" Type="http://schemas.openxmlformats.org/officeDocument/2006/relationships/hyperlink" Target="mailto:bayangnp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81/zenodo.152347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5281/zenodo.15082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50824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Esenbekova</dc:creator>
  <cp:keywords/>
  <dc:description/>
  <cp:lastModifiedBy>user</cp:lastModifiedBy>
  <cp:revision>2</cp:revision>
  <cp:lastPrinted>2024-08-12T09:09:00Z</cp:lastPrinted>
  <dcterms:created xsi:type="dcterms:W3CDTF">2026-01-13T09:37:00Z</dcterms:created>
  <dcterms:modified xsi:type="dcterms:W3CDTF">2026-01-13T09:37:00Z</dcterms:modified>
</cp:coreProperties>
</file>