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480" w14:textId="77777777" w:rsidR="00AC6E2F" w:rsidRDefault="00AC6E2F" w:rsidP="00D176F9">
      <w:pPr>
        <w:jc w:val="center"/>
        <w:rPr>
          <w:b/>
          <w:bCs/>
        </w:rPr>
      </w:pPr>
    </w:p>
    <w:p w14:paraId="1E17F8A9" w14:textId="602B7F3F" w:rsidR="00D176F9" w:rsidRPr="008273D9" w:rsidRDefault="00D176F9" w:rsidP="00D176F9">
      <w:pPr>
        <w:jc w:val="center"/>
        <w:rPr>
          <w:b/>
          <w:bCs/>
        </w:rPr>
      </w:pPr>
      <w:r w:rsidRPr="008273D9">
        <w:rPr>
          <w:b/>
          <w:bCs/>
        </w:rPr>
        <w:t>Отчет</w:t>
      </w:r>
    </w:p>
    <w:p w14:paraId="18AB3880" w14:textId="77777777" w:rsidR="00D176F9" w:rsidRPr="008273D9" w:rsidRDefault="00D176F9" w:rsidP="00D176F9">
      <w:pPr>
        <w:jc w:val="center"/>
      </w:pPr>
      <w:r w:rsidRPr="008273D9">
        <w:t>о проделанной работе ассоциированного профессора (доцента) кафедры «</w:t>
      </w:r>
      <w:proofErr w:type="gramStart"/>
      <w:r w:rsidRPr="008273D9">
        <w:t xml:space="preserve">Правоведение»  </w:t>
      </w:r>
      <w:proofErr w:type="spellStart"/>
      <w:r w:rsidRPr="008273D9">
        <w:t>Торайгыров</w:t>
      </w:r>
      <w:proofErr w:type="spellEnd"/>
      <w:proofErr w:type="gramEnd"/>
      <w:r w:rsidRPr="008273D9">
        <w:t xml:space="preserve"> университета, действительного члена МАИН </w:t>
      </w:r>
      <w:proofErr w:type="spellStart"/>
      <w:r w:rsidRPr="008273D9">
        <w:t>Олжабаева</w:t>
      </w:r>
      <w:proofErr w:type="spellEnd"/>
      <w:r w:rsidRPr="008273D9">
        <w:t xml:space="preserve"> Б. Х.</w:t>
      </w:r>
    </w:p>
    <w:p w14:paraId="7BA33673" w14:textId="77777777" w:rsidR="00D176F9" w:rsidRPr="008273D9" w:rsidRDefault="00D176F9" w:rsidP="00D176F9">
      <w:pPr>
        <w:jc w:val="center"/>
      </w:pPr>
      <w:r w:rsidRPr="008273D9">
        <w:t>за 2023-2024 учебный год</w:t>
      </w:r>
    </w:p>
    <w:p w14:paraId="4F633360" w14:textId="63DFD226" w:rsidR="00D176F9" w:rsidRPr="00D176F9" w:rsidRDefault="00D176F9" w:rsidP="00D176F9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176F9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Учебная работа</w:t>
      </w:r>
    </w:p>
    <w:p w14:paraId="2BB6D3D3" w14:textId="77777777" w:rsidR="00D176F9" w:rsidRPr="008273D9" w:rsidRDefault="00D176F9" w:rsidP="00D176F9">
      <w:pPr>
        <w:ind w:firstLine="708"/>
        <w:jc w:val="both"/>
      </w:pPr>
      <w:r w:rsidRPr="008273D9">
        <w:t>В течение отчетного периода 2023–2024 учебного года вёл преподавательскую работу в качестве ассоциированного профессора (доцента) кафедры «Правоведение» на 1,0 ставки. Проводились лекционные, практические и СРСП занятия, осуществлялись консультации и приём экзаменов, подведение рейтинговых баллов знаний обучающихся. Запланированная учебная нагрузка выполнена полностью, без нарушения показателей учебных планов.</w:t>
      </w:r>
    </w:p>
    <w:p w14:paraId="1FE91959" w14:textId="77777777" w:rsidR="00D176F9" w:rsidRPr="008273D9" w:rsidRDefault="00D176F9" w:rsidP="00D176F9">
      <w:pPr>
        <w:ind w:firstLine="708"/>
        <w:jc w:val="both"/>
        <w:rPr>
          <w:lang w:val="ru-MD"/>
        </w:rPr>
      </w:pPr>
      <w:r w:rsidRPr="008273D9">
        <w:t xml:space="preserve">Учебная работа проводилась по следующим дисциплинам: «Конституционное право РК», «Административное право РК», Международное публичное право», «Криминология» </w:t>
      </w:r>
      <w:r w:rsidRPr="008273D9">
        <w:rPr>
          <w:lang w:val="ru-MD"/>
        </w:rPr>
        <w:t xml:space="preserve">«Антикоррупционная политика </w:t>
      </w:r>
      <w:proofErr w:type="gramStart"/>
      <w:r w:rsidRPr="008273D9">
        <w:rPr>
          <w:lang w:val="ru-MD"/>
        </w:rPr>
        <w:t>РК»(</w:t>
      </w:r>
      <w:proofErr w:type="gramEnd"/>
      <w:r w:rsidRPr="008273D9">
        <w:rPr>
          <w:lang w:val="ru-MD"/>
        </w:rPr>
        <w:t>магистерский курс), «Конституционно-правовые основы деятельности исполнительных органов» (для магистрантов). Цифровые показатели отражены в приведённой таблице:</w:t>
      </w:r>
    </w:p>
    <w:p w14:paraId="4C7E410D" w14:textId="77777777" w:rsidR="00D176F9" w:rsidRPr="008273D9" w:rsidRDefault="00D176F9" w:rsidP="00D176F9">
      <w:pPr>
        <w:jc w:val="both"/>
        <w:rPr>
          <w:lang w:val="ru-MD"/>
        </w:rPr>
      </w:pPr>
      <w:r w:rsidRPr="008273D9">
        <w:rPr>
          <w:lang w:val="ru-MD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3685"/>
      </w:tblGrid>
      <w:tr w:rsidR="00D176F9" w:rsidRPr="008273D9" w14:paraId="588DBA4E" w14:textId="77777777" w:rsidTr="0027583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1C5" w14:textId="77777777" w:rsidR="00D176F9" w:rsidRPr="008273D9" w:rsidRDefault="00D176F9" w:rsidP="00275835">
            <w:pPr>
              <w:tabs>
                <w:tab w:val="num" w:pos="0"/>
              </w:tabs>
              <w:ind w:firstLine="709"/>
              <w:rPr>
                <w:b/>
              </w:rPr>
            </w:pPr>
            <w:r w:rsidRPr="008273D9">
              <w:rPr>
                <w:b/>
              </w:rPr>
              <w:t>1.0 ставка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86F" w14:textId="77777777" w:rsidR="00D176F9" w:rsidRPr="008273D9" w:rsidRDefault="00D176F9" w:rsidP="00275835">
            <w:pPr>
              <w:tabs>
                <w:tab w:val="num" w:pos="0"/>
              </w:tabs>
              <w:ind w:firstLine="709"/>
              <w:jc w:val="center"/>
              <w:rPr>
                <w:b/>
              </w:rPr>
            </w:pPr>
            <w:r w:rsidRPr="008273D9">
              <w:rPr>
                <w:b/>
              </w:rPr>
              <w:t>Первый семестр</w:t>
            </w:r>
          </w:p>
        </w:tc>
      </w:tr>
      <w:tr w:rsidR="00D176F9" w:rsidRPr="008273D9" w14:paraId="1946473F" w14:textId="77777777" w:rsidTr="002758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653" w14:textId="77777777" w:rsidR="00D176F9" w:rsidRPr="008273D9" w:rsidRDefault="00D176F9" w:rsidP="0027583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E3" w14:textId="77777777" w:rsidR="00D176F9" w:rsidRPr="008273D9" w:rsidRDefault="00D176F9" w:rsidP="00275835">
            <w:pPr>
              <w:tabs>
                <w:tab w:val="num" w:pos="0"/>
              </w:tabs>
              <w:ind w:firstLine="709"/>
              <w:jc w:val="both"/>
              <w:rPr>
                <w:b/>
              </w:rPr>
            </w:pPr>
            <w:r w:rsidRPr="008273D9">
              <w:rPr>
                <w:b/>
              </w:rPr>
              <w:t>план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10C" w14:textId="77777777" w:rsidR="00D176F9" w:rsidRPr="008273D9" w:rsidRDefault="00D176F9" w:rsidP="00275835">
            <w:pPr>
              <w:tabs>
                <w:tab w:val="num" w:pos="0"/>
              </w:tabs>
              <w:ind w:firstLine="709"/>
              <w:rPr>
                <w:b/>
              </w:rPr>
            </w:pPr>
            <w:r w:rsidRPr="008273D9">
              <w:rPr>
                <w:b/>
              </w:rPr>
              <w:t>факт</w:t>
            </w:r>
          </w:p>
        </w:tc>
      </w:tr>
      <w:tr w:rsidR="00D176F9" w:rsidRPr="008273D9" w14:paraId="35881E69" w14:textId="77777777" w:rsidTr="002758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637" w14:textId="77777777" w:rsidR="00D176F9" w:rsidRPr="008273D9" w:rsidRDefault="00D176F9" w:rsidP="00275835">
            <w:pPr>
              <w:tabs>
                <w:tab w:val="num" w:pos="0"/>
              </w:tabs>
              <w:ind w:firstLine="709"/>
              <w:jc w:val="both"/>
              <w:rPr>
                <w:b/>
              </w:rPr>
            </w:pPr>
            <w:r w:rsidRPr="008273D9">
              <w:rPr>
                <w:b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D03" w14:textId="77777777" w:rsidR="00D176F9" w:rsidRPr="008273D9" w:rsidRDefault="00D176F9" w:rsidP="00275835">
            <w:pPr>
              <w:tabs>
                <w:tab w:val="num" w:pos="0"/>
              </w:tabs>
              <w:ind w:firstLine="709"/>
              <w:jc w:val="both"/>
              <w:rPr>
                <w:b/>
              </w:rPr>
            </w:pPr>
            <w:r w:rsidRPr="008273D9">
              <w:rPr>
                <w:b/>
              </w:rPr>
              <w:t>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E8C" w14:textId="77777777" w:rsidR="00D176F9" w:rsidRPr="008273D9" w:rsidRDefault="00D176F9" w:rsidP="00275835">
            <w:pPr>
              <w:tabs>
                <w:tab w:val="num" w:pos="0"/>
              </w:tabs>
              <w:ind w:firstLine="709"/>
              <w:rPr>
                <w:b/>
              </w:rPr>
            </w:pPr>
            <w:r w:rsidRPr="008273D9">
              <w:rPr>
                <w:b/>
              </w:rPr>
              <w:t>520</w:t>
            </w:r>
          </w:p>
        </w:tc>
      </w:tr>
    </w:tbl>
    <w:p w14:paraId="7CC1D1B2" w14:textId="77777777" w:rsidR="00D176F9" w:rsidRDefault="00D176F9" w:rsidP="00D176F9">
      <w:pPr>
        <w:jc w:val="both"/>
        <w:rPr>
          <w:lang w:val="ru-MD"/>
        </w:rPr>
      </w:pPr>
      <w:r w:rsidRPr="008273D9">
        <w:rPr>
          <w:lang w:val="ru-MD"/>
        </w:rPr>
        <w:t xml:space="preserve">  </w:t>
      </w:r>
    </w:p>
    <w:p w14:paraId="1AB5645A" w14:textId="6F898585" w:rsidR="00D176F9" w:rsidRPr="00D176F9" w:rsidRDefault="00D176F9" w:rsidP="00D176F9">
      <w:pPr>
        <w:pStyle w:val="a7"/>
        <w:numPr>
          <w:ilvl w:val="0"/>
          <w:numId w:val="2"/>
        </w:numPr>
        <w:jc w:val="both"/>
        <w:rPr>
          <w:b/>
          <w:bCs/>
          <w:lang w:val="ru-MD"/>
        </w:rPr>
      </w:pPr>
      <w:r w:rsidRPr="00D176F9">
        <w:rPr>
          <w:b/>
          <w:bCs/>
          <w:lang w:val="ru-MD"/>
        </w:rPr>
        <w:t>Учебно-методическая работа</w:t>
      </w:r>
    </w:p>
    <w:p w14:paraId="3BD787D8" w14:textId="77777777" w:rsidR="00D176F9" w:rsidRPr="008273D9" w:rsidRDefault="00D176F9" w:rsidP="00D176F9">
      <w:pPr>
        <w:ind w:firstLine="708"/>
        <w:jc w:val="both"/>
      </w:pPr>
      <w:r w:rsidRPr="008273D9">
        <w:rPr>
          <w:lang w:val="ru-MD"/>
        </w:rPr>
        <w:t xml:space="preserve">В целях методического обеспечения учебного процесса по закрепленным учебным дисциплинам в течение отчетного периода сформированы и переработаны учебно-методические комплексы по </w:t>
      </w:r>
      <w:proofErr w:type="gramStart"/>
      <w:r w:rsidRPr="008273D9">
        <w:rPr>
          <w:lang w:val="ru-MD"/>
        </w:rPr>
        <w:t xml:space="preserve">дисциплинам </w:t>
      </w:r>
      <w:r w:rsidRPr="008273D9">
        <w:t xml:space="preserve"> «</w:t>
      </w:r>
      <w:proofErr w:type="gramEnd"/>
      <w:r w:rsidRPr="008273D9">
        <w:t xml:space="preserve">Конституционное право РК», </w:t>
      </w:r>
      <w:r w:rsidRPr="008273D9">
        <w:rPr>
          <w:lang w:val="ru-MD"/>
        </w:rPr>
        <w:t>«Антикоррупционная политика РК»</w:t>
      </w:r>
      <w:r w:rsidRPr="008273D9">
        <w:t xml:space="preserve"> «Конституционно-правовые основы деятельности исполнительных органов», «Административное право РК», Международное публичное право», «Криминология».  С октября 2023 года организовывались консультации для студентов и магистрантов выпускных курсов по дисциплинам «Конституционное право Республики Казахстан», «Конституционно-правовые основы деятельности исполнительных органов». Разработаны программы профессиональных практик для студентов специальности 5В030100, 7М04201(2 г.), 7М04251(1 г.) «Юриспруденция». Составлены экзаменационные билеты и тесты по преподаваемым дисциплинам.</w:t>
      </w:r>
    </w:p>
    <w:p w14:paraId="02EE1411" w14:textId="6989C064" w:rsidR="00D176F9" w:rsidRPr="009C6791" w:rsidRDefault="00D176F9" w:rsidP="009C6791">
      <w:pPr>
        <w:pStyle w:val="1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val="ru-MD"/>
        </w:rPr>
      </w:pPr>
      <w:r w:rsidRPr="009C6791">
        <w:rPr>
          <w:rFonts w:ascii="Times New Roman" w:hAnsi="Times New Roman" w:cs="Times New Roman"/>
          <w:b/>
          <w:bCs/>
          <w:color w:val="auto"/>
          <w:sz w:val="24"/>
          <w:szCs w:val="24"/>
          <w:lang w:val="ru-MD"/>
        </w:rPr>
        <w:t>Научно-исследовательская работа</w:t>
      </w:r>
    </w:p>
    <w:p w14:paraId="02848A66" w14:textId="77777777" w:rsidR="00D176F9" w:rsidRPr="008273D9" w:rsidRDefault="00D176F9" w:rsidP="00D176F9">
      <w:pPr>
        <w:ind w:firstLine="708"/>
        <w:jc w:val="both"/>
      </w:pPr>
      <w:r w:rsidRPr="008273D9">
        <w:t>За отчётный период участвовал сам и проводил подготовку студентов к запланированным научно – практическим конференциям (</w:t>
      </w:r>
      <w:proofErr w:type="spellStart"/>
      <w:r w:rsidRPr="008273D9">
        <w:t>Торайгыровские</w:t>
      </w:r>
      <w:proofErr w:type="spellEnd"/>
      <w:r w:rsidRPr="008273D9">
        <w:t xml:space="preserve">, </w:t>
      </w:r>
      <w:proofErr w:type="spellStart"/>
      <w:r w:rsidRPr="008273D9">
        <w:t>Сатпаевские</w:t>
      </w:r>
      <w:proofErr w:type="spellEnd"/>
      <w:r w:rsidRPr="008273D9">
        <w:t xml:space="preserve"> чтения и другие международные и республиканские конференции). Принял участие (доклады, статьи) в ряде международных, республиканских, региональных научно-практических мероприятий по проблемам государственной региональной политики, противодействия коррупции. </w:t>
      </w:r>
      <w:r w:rsidRPr="008273D9">
        <w:rPr>
          <w:color w:val="000000"/>
        </w:rPr>
        <w:t xml:space="preserve">Опубликованы статьи в изданиях ККСОН МОН РК, Вестнике </w:t>
      </w:r>
      <w:proofErr w:type="spellStart"/>
      <w:r w:rsidRPr="008273D9">
        <w:rPr>
          <w:color w:val="000000"/>
        </w:rPr>
        <w:t>ТоУ</w:t>
      </w:r>
      <w:proofErr w:type="spellEnd"/>
      <w:r w:rsidRPr="008273D9">
        <w:rPr>
          <w:color w:val="000000"/>
        </w:rPr>
        <w:t xml:space="preserve">: "Антикоррупционное образование и воспитание" - Вестник Карагандинской Академии МВД РК; "Международно-правовые аспекты развития социального обеспечения в РК" - Вестник </w:t>
      </w:r>
      <w:proofErr w:type="spellStart"/>
      <w:r w:rsidRPr="008273D9">
        <w:rPr>
          <w:color w:val="000000"/>
        </w:rPr>
        <w:t>ТоУ</w:t>
      </w:r>
      <w:proofErr w:type="spellEnd"/>
      <w:r w:rsidRPr="008273D9">
        <w:rPr>
          <w:color w:val="000000"/>
        </w:rPr>
        <w:t>, серия юридическая.</w:t>
      </w:r>
    </w:p>
    <w:p w14:paraId="31BE23B4" w14:textId="77777777" w:rsidR="00D176F9" w:rsidRPr="008273D9" w:rsidRDefault="00D176F9" w:rsidP="00D176F9">
      <w:pPr>
        <w:ind w:firstLine="708"/>
        <w:jc w:val="both"/>
      </w:pPr>
      <w:r w:rsidRPr="008273D9">
        <w:t>Принимал участие в реализации кафедральной хоздоговорной темы согласно «</w:t>
      </w:r>
      <w:r w:rsidRPr="008273D9">
        <w:rPr>
          <w:shd w:val="clear" w:color="auto" w:fill="E0FFFF"/>
        </w:rPr>
        <w:t xml:space="preserve">Договора о партнерстве с ИП </w:t>
      </w:r>
      <w:proofErr w:type="spellStart"/>
      <w:r w:rsidRPr="008273D9">
        <w:rPr>
          <w:shd w:val="clear" w:color="auto" w:fill="E0FFFF"/>
        </w:rPr>
        <w:t>Горилей</w:t>
      </w:r>
      <w:proofErr w:type="spellEnd"/>
      <w:r w:rsidRPr="008273D9">
        <w:rPr>
          <w:shd w:val="clear" w:color="auto" w:fill="E0FFFF"/>
        </w:rPr>
        <w:t xml:space="preserve"> Светлана Сергеевна».</w:t>
      </w:r>
    </w:p>
    <w:p w14:paraId="666C8727" w14:textId="77777777" w:rsidR="00D176F9" w:rsidRPr="008273D9" w:rsidRDefault="00D176F9" w:rsidP="00D176F9">
      <w:pPr>
        <w:pStyle w:val="Authors"/>
        <w:jc w:val="both"/>
        <w:rPr>
          <w:szCs w:val="24"/>
          <w:vertAlign w:val="superscript"/>
          <w:lang w:val="ru-RU"/>
        </w:rPr>
      </w:pPr>
    </w:p>
    <w:p w14:paraId="6C89C266" w14:textId="77777777" w:rsidR="00D176F9" w:rsidRPr="008273D9" w:rsidRDefault="00D176F9" w:rsidP="00D176F9">
      <w:pPr>
        <w:pStyle w:val="a7"/>
        <w:numPr>
          <w:ilvl w:val="0"/>
          <w:numId w:val="2"/>
        </w:numPr>
        <w:rPr>
          <w:b/>
        </w:rPr>
      </w:pPr>
      <w:r w:rsidRPr="008273D9">
        <w:rPr>
          <w:b/>
        </w:rPr>
        <w:t>Организационно – методическая работа</w:t>
      </w:r>
    </w:p>
    <w:p w14:paraId="50D035B9" w14:textId="4EB7F20D" w:rsidR="00D176F9" w:rsidRPr="00D176F9" w:rsidRDefault="00D176F9" w:rsidP="009C6791">
      <w:pPr>
        <w:ind w:firstLine="708"/>
        <w:jc w:val="both"/>
      </w:pPr>
      <w:r w:rsidRPr="008273D9">
        <w:lastRenderedPageBreak/>
        <w:t xml:space="preserve">Осуществлял обязательное дежурство (согласно общевузовского графика) в кампусах </w:t>
      </w:r>
      <w:proofErr w:type="spellStart"/>
      <w:r w:rsidRPr="008273D9">
        <w:t>ТоУ</w:t>
      </w:r>
      <w:proofErr w:type="spellEnd"/>
      <w:r w:rsidRPr="008273D9">
        <w:t xml:space="preserve">, </w:t>
      </w:r>
      <w:proofErr w:type="gramStart"/>
      <w:r w:rsidRPr="008273D9">
        <w:t>готовил  материалы</w:t>
      </w:r>
      <w:proofErr w:type="gramEnd"/>
      <w:r w:rsidRPr="008273D9">
        <w:t xml:space="preserve"> по вопросам  профессиональной практики обучающихся.  Проводил работу как руководитель </w:t>
      </w:r>
      <w:proofErr w:type="spellStart"/>
      <w:r w:rsidRPr="008273D9">
        <w:t>учебно</w:t>
      </w:r>
      <w:proofErr w:type="spellEnd"/>
      <w:r w:rsidRPr="008273D9">
        <w:t xml:space="preserve"> - методического семинара кафедры «Правоведение». В декабре 2023 года провел открытое занятие (лекция) в </w:t>
      </w:r>
      <w:proofErr w:type="spellStart"/>
      <w:r w:rsidRPr="008273D9">
        <w:t>гр.гр</w:t>
      </w:r>
      <w:proofErr w:type="spellEnd"/>
      <w:r w:rsidRPr="008273D9">
        <w:t>. Юр-202(2в), 204(2в) на тему «Криминологическая характеристика преступности несовершеннолетних», в апреле – в гр. Юр-104 практическое занятие по дисциплине Конституционное право РК на тему «Конституционно-правовые основы местного государственного управления и самоуправления»</w:t>
      </w:r>
      <w:r w:rsidRPr="00D176F9">
        <w:tab/>
      </w:r>
    </w:p>
    <w:p w14:paraId="5EA9CB0E" w14:textId="027BF618" w:rsidR="00D176F9" w:rsidRPr="009C6791" w:rsidRDefault="00D176F9" w:rsidP="009C6791">
      <w:pPr>
        <w:pStyle w:val="3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r w:rsidRPr="009C6791">
        <w:rPr>
          <w:b/>
          <w:bCs/>
          <w:color w:val="auto"/>
          <w:sz w:val="24"/>
          <w:szCs w:val="24"/>
        </w:rPr>
        <w:t xml:space="preserve">Воспитательная работа со студентами  </w:t>
      </w:r>
    </w:p>
    <w:p w14:paraId="32DFB18D" w14:textId="77777777" w:rsidR="00D176F9" w:rsidRPr="008273D9" w:rsidRDefault="00D176F9" w:rsidP="00D176F9">
      <w:pPr>
        <w:ind w:firstLine="708"/>
        <w:jc w:val="both"/>
      </w:pPr>
      <w:r w:rsidRPr="008273D9">
        <w:rPr>
          <w:lang w:val="kk-KZ"/>
        </w:rPr>
        <w:t>Воспитательные мероприятия</w:t>
      </w:r>
      <w:r w:rsidRPr="008273D9">
        <w:t xml:space="preserve"> проводились на основе планов воспитательной работы университета, факультета и кафедры. Согласно указанных планов, особое внимание уделялось морально-этическим аспектам юридической профессии, в том числе таким важным вопросам, как борьба с коррупцией, профилактике нарушений законности в деятельности правоохранительных органов, госструктур.</w:t>
      </w:r>
    </w:p>
    <w:p w14:paraId="4AAB436A" w14:textId="77777777" w:rsidR="00D176F9" w:rsidRPr="008273D9" w:rsidRDefault="00D176F9" w:rsidP="00D176F9">
      <w:pPr>
        <w:tabs>
          <w:tab w:val="num" w:pos="0"/>
        </w:tabs>
        <w:jc w:val="both"/>
      </w:pPr>
    </w:p>
    <w:p w14:paraId="27462781" w14:textId="77777777" w:rsidR="00D176F9" w:rsidRPr="008273D9" w:rsidRDefault="00D176F9" w:rsidP="00D176F9">
      <w:pPr>
        <w:pStyle w:val="a7"/>
        <w:numPr>
          <w:ilvl w:val="0"/>
          <w:numId w:val="2"/>
        </w:numPr>
        <w:tabs>
          <w:tab w:val="num" w:pos="0"/>
        </w:tabs>
        <w:jc w:val="both"/>
        <w:rPr>
          <w:b/>
          <w:color w:val="000000"/>
        </w:rPr>
      </w:pPr>
      <w:r w:rsidRPr="008273D9">
        <w:rPr>
          <w:b/>
          <w:color w:val="000000"/>
        </w:rPr>
        <w:t>Повышение квалификации</w:t>
      </w:r>
    </w:p>
    <w:p w14:paraId="49664C37" w14:textId="77777777" w:rsidR="00D176F9" w:rsidRPr="008273D9" w:rsidRDefault="00D176F9" w:rsidP="00D176F9">
      <w:pPr>
        <w:tabs>
          <w:tab w:val="num" w:pos="0"/>
        </w:tabs>
        <w:jc w:val="both"/>
        <w:rPr>
          <w:bCs/>
          <w:color w:val="000000"/>
        </w:rPr>
      </w:pPr>
      <w:r w:rsidRPr="008273D9">
        <w:rPr>
          <w:bCs/>
          <w:color w:val="000000"/>
        </w:rPr>
        <w:tab/>
        <w:t>Прошёл следующие курсы повышения квалификации:</w:t>
      </w:r>
    </w:p>
    <w:p w14:paraId="7486B757" w14:textId="77777777" w:rsidR="00D176F9" w:rsidRPr="008273D9" w:rsidRDefault="00D176F9" w:rsidP="00D176F9">
      <w:pPr>
        <w:tabs>
          <w:tab w:val="num" w:pos="0"/>
        </w:tabs>
        <w:jc w:val="both"/>
        <w:rPr>
          <w:bCs/>
          <w:color w:val="000000"/>
        </w:rPr>
      </w:pPr>
      <w:r w:rsidRPr="008273D9">
        <w:rPr>
          <w:bCs/>
          <w:color w:val="000000"/>
        </w:rPr>
        <w:tab/>
        <w:t>1. «</w:t>
      </w:r>
      <w:r w:rsidRPr="008273D9">
        <w:rPr>
          <w:color w:val="000000"/>
        </w:rPr>
        <w:t xml:space="preserve">Инклюзивное образование в ОВПО»: 13-16 октября 2023 г., </w:t>
      </w:r>
      <w:proofErr w:type="spellStart"/>
      <w:r w:rsidRPr="008273D9">
        <w:rPr>
          <w:color w:val="000000"/>
        </w:rPr>
        <w:t>Торайгыров</w:t>
      </w:r>
      <w:proofErr w:type="spellEnd"/>
      <w:r w:rsidRPr="008273D9">
        <w:rPr>
          <w:color w:val="000000"/>
        </w:rPr>
        <w:t xml:space="preserve"> Университет.</w:t>
      </w:r>
    </w:p>
    <w:p w14:paraId="6F346AE1" w14:textId="77777777" w:rsidR="00D176F9" w:rsidRPr="008273D9" w:rsidRDefault="00D176F9" w:rsidP="00D176F9">
      <w:pPr>
        <w:tabs>
          <w:tab w:val="num" w:pos="0"/>
        </w:tabs>
        <w:jc w:val="both"/>
        <w:rPr>
          <w:bCs/>
        </w:rPr>
      </w:pPr>
      <w:r w:rsidRPr="008273D9">
        <w:rPr>
          <w:bCs/>
          <w:color w:val="000000"/>
        </w:rPr>
        <w:tab/>
        <w:t xml:space="preserve">2. </w:t>
      </w:r>
      <w:r w:rsidRPr="008273D9">
        <w:rPr>
          <w:shd w:val="clear" w:color="auto" w:fill="E0FFFF"/>
        </w:rPr>
        <w:t xml:space="preserve">Республиканский семинар по антикоррупционному образованию: 23-24 февраля 2024 г., </w:t>
      </w:r>
      <w:r w:rsidRPr="008273D9">
        <w:rPr>
          <w:shd w:val="clear" w:color="auto" w:fill="E0FFFF"/>
          <w:lang w:val="en-US"/>
        </w:rPr>
        <w:t>M</w:t>
      </w:r>
      <w:r w:rsidRPr="008273D9">
        <w:rPr>
          <w:shd w:val="clear" w:color="auto" w:fill="E0FFFF"/>
        </w:rPr>
        <w:t xml:space="preserve">. </w:t>
      </w:r>
      <w:r w:rsidRPr="008273D9">
        <w:rPr>
          <w:shd w:val="clear" w:color="auto" w:fill="E0FFFF"/>
          <w:lang w:val="en-US"/>
        </w:rPr>
        <w:t>N</w:t>
      </w:r>
      <w:r w:rsidRPr="008273D9">
        <w:rPr>
          <w:shd w:val="clear" w:color="auto" w:fill="E0FFFF"/>
        </w:rPr>
        <w:t xml:space="preserve">. </w:t>
      </w:r>
      <w:proofErr w:type="spellStart"/>
      <w:r w:rsidRPr="008273D9">
        <w:rPr>
          <w:shd w:val="clear" w:color="auto" w:fill="E0FFFF"/>
          <w:lang w:val="en-US"/>
        </w:rPr>
        <w:t>Yniversity</w:t>
      </w:r>
      <w:proofErr w:type="spellEnd"/>
      <w:r w:rsidRPr="008273D9">
        <w:rPr>
          <w:shd w:val="clear" w:color="auto" w:fill="E0FFFF"/>
        </w:rPr>
        <w:t>, г. Астана.</w:t>
      </w:r>
    </w:p>
    <w:p w14:paraId="48F537B1" w14:textId="77777777" w:rsidR="00D176F9" w:rsidRPr="008273D9" w:rsidRDefault="00D176F9" w:rsidP="00D176F9">
      <w:pPr>
        <w:tabs>
          <w:tab w:val="num" w:pos="0"/>
        </w:tabs>
        <w:jc w:val="both"/>
        <w:rPr>
          <w:bCs/>
          <w:color w:val="000000"/>
        </w:rPr>
      </w:pPr>
      <w:r w:rsidRPr="008273D9">
        <w:rPr>
          <w:bCs/>
          <w:color w:val="000000"/>
        </w:rPr>
        <w:tab/>
        <w:t>По всем курсам повышения квалификации имеются сертификаты.</w:t>
      </w:r>
    </w:p>
    <w:p w14:paraId="0266682E" w14:textId="77777777" w:rsidR="00D176F9" w:rsidRPr="008273D9" w:rsidRDefault="00D176F9" w:rsidP="00D176F9">
      <w:pPr>
        <w:tabs>
          <w:tab w:val="num" w:pos="0"/>
        </w:tabs>
        <w:jc w:val="both"/>
        <w:rPr>
          <w:bCs/>
          <w:color w:val="000000"/>
        </w:rPr>
      </w:pPr>
    </w:p>
    <w:p w14:paraId="2DB76F40" w14:textId="77777777" w:rsidR="00D176F9" w:rsidRPr="008273D9" w:rsidRDefault="00D176F9" w:rsidP="00D176F9">
      <w:pPr>
        <w:tabs>
          <w:tab w:val="num" w:pos="0"/>
        </w:tabs>
        <w:jc w:val="both"/>
        <w:rPr>
          <w:bCs/>
          <w:color w:val="000000"/>
        </w:rPr>
      </w:pPr>
    </w:p>
    <w:p w14:paraId="7133A91D" w14:textId="77777777" w:rsidR="00D176F9" w:rsidRPr="008273D9" w:rsidRDefault="00D176F9" w:rsidP="009C6791">
      <w:pPr>
        <w:ind w:firstLine="720"/>
        <w:jc w:val="both"/>
        <w:rPr>
          <w:b/>
          <w:bCs/>
          <w:lang w:val="kk-KZ"/>
        </w:rPr>
      </w:pPr>
      <w:r w:rsidRPr="008273D9">
        <w:rPr>
          <w:b/>
          <w:bCs/>
          <w:lang w:val="kk-KZ"/>
        </w:rPr>
        <w:t xml:space="preserve">Ассоциированный профессор            </w:t>
      </w:r>
    </w:p>
    <w:p w14:paraId="65EBBD96" w14:textId="77777777" w:rsidR="00D176F9" w:rsidRPr="008273D9" w:rsidRDefault="00D176F9" w:rsidP="009C6791">
      <w:pPr>
        <w:ind w:firstLine="720"/>
        <w:jc w:val="both"/>
        <w:rPr>
          <w:b/>
          <w:bCs/>
        </w:rPr>
      </w:pPr>
      <w:r w:rsidRPr="008273D9">
        <w:rPr>
          <w:b/>
          <w:bCs/>
          <w:lang w:val="kk-KZ"/>
        </w:rPr>
        <w:t>(доцент) кафедры</w:t>
      </w:r>
      <w:r w:rsidRPr="008273D9">
        <w:rPr>
          <w:b/>
          <w:bCs/>
        </w:rPr>
        <w:t xml:space="preserve"> «Правоведение»</w:t>
      </w:r>
    </w:p>
    <w:p w14:paraId="1FD50DAB" w14:textId="77777777" w:rsidR="00D176F9" w:rsidRPr="008273D9" w:rsidRDefault="00D176F9" w:rsidP="009C6791">
      <w:pPr>
        <w:ind w:firstLine="720"/>
        <w:jc w:val="both"/>
        <w:rPr>
          <w:b/>
          <w:bCs/>
        </w:rPr>
      </w:pPr>
      <w:r w:rsidRPr="008273D9">
        <w:rPr>
          <w:b/>
          <w:bCs/>
        </w:rPr>
        <w:t xml:space="preserve">_________________ Б. Х. Олжабаев </w:t>
      </w:r>
    </w:p>
    <w:p w14:paraId="42A3B909" w14:textId="77777777" w:rsidR="004C2409" w:rsidRPr="00D176F9" w:rsidRDefault="004C2409"/>
    <w:sectPr w:rsidR="004C2409" w:rsidRPr="00D1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CDF"/>
    <w:multiLevelType w:val="hybridMultilevel"/>
    <w:tmpl w:val="CCDA5B20"/>
    <w:lvl w:ilvl="0" w:tplc="85F44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D01B05"/>
    <w:multiLevelType w:val="hybridMultilevel"/>
    <w:tmpl w:val="AEF0D94C"/>
    <w:lvl w:ilvl="0" w:tplc="53DCAE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73"/>
    <w:rsid w:val="0015002F"/>
    <w:rsid w:val="002570E1"/>
    <w:rsid w:val="00452479"/>
    <w:rsid w:val="004C2409"/>
    <w:rsid w:val="009C6791"/>
    <w:rsid w:val="00AC6E2F"/>
    <w:rsid w:val="00D176F9"/>
    <w:rsid w:val="00D72C96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D89"/>
  <w15:chartTrackingRefBased/>
  <w15:docId w15:val="{FCFB34F9-3E64-424E-9566-1F79D51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FE4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E4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4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FE4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41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41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41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41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41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41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41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41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41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41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4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41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4173"/>
    <w:rPr>
      <w:b/>
      <w:bCs/>
      <w:smallCaps/>
      <w:color w:val="2F5496" w:themeColor="accent1" w:themeShade="BF"/>
      <w:spacing w:val="5"/>
    </w:rPr>
  </w:style>
  <w:style w:type="paragraph" w:customStyle="1" w:styleId="Authors">
    <w:name w:val="Authors"/>
    <w:aliases w:val="Affiliation,Corresponding e-mail"/>
    <w:basedOn w:val="a"/>
    <w:qFormat/>
    <w:rsid w:val="00D176F9"/>
    <w:pPr>
      <w:jc w:val="center"/>
    </w:pPr>
    <w:rPr>
      <w:rFonts w:eastAsia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Олжабаев</dc:creator>
  <cp:keywords/>
  <dc:description/>
  <cp:lastModifiedBy>user</cp:lastModifiedBy>
  <cp:revision>2</cp:revision>
  <dcterms:created xsi:type="dcterms:W3CDTF">2025-01-27T06:29:00Z</dcterms:created>
  <dcterms:modified xsi:type="dcterms:W3CDTF">2025-01-27T06:29:00Z</dcterms:modified>
</cp:coreProperties>
</file>