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A" w:rsidRDefault="00437D0A" w:rsidP="0043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31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7315" w:rsidRPr="00887315" w:rsidRDefault="00887315" w:rsidP="0088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действительного члена МАИН Пак И.Т.</w:t>
      </w:r>
      <w:r w:rsidR="00E14B2C">
        <w:rPr>
          <w:rFonts w:ascii="Times New Roman" w:hAnsi="Times New Roman" w:cs="Times New Roman"/>
          <w:b/>
          <w:sz w:val="24"/>
          <w:szCs w:val="24"/>
        </w:rPr>
        <w:t xml:space="preserve"> за 2013 г.</w:t>
      </w:r>
    </w:p>
    <w:p w:rsidR="00851A16" w:rsidRPr="00887315" w:rsidRDefault="00F65B6C" w:rsidP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1.В качестве руководителя</w:t>
      </w:r>
      <w:r w:rsidR="00D1763B" w:rsidRPr="00887315">
        <w:rPr>
          <w:rFonts w:ascii="Times New Roman" w:hAnsi="Times New Roman" w:cs="Times New Roman"/>
          <w:sz w:val="24"/>
          <w:szCs w:val="24"/>
        </w:rPr>
        <w:t xml:space="preserve"> принимал участие</w:t>
      </w:r>
      <w:r w:rsidRPr="00887315">
        <w:rPr>
          <w:rFonts w:ascii="Times New Roman" w:hAnsi="Times New Roman" w:cs="Times New Roman"/>
          <w:sz w:val="24"/>
          <w:szCs w:val="24"/>
        </w:rPr>
        <w:t xml:space="preserve"> в разработке темы: «</w:t>
      </w:r>
      <w:r w:rsidR="009275E6" w:rsidRPr="00887315">
        <w:rPr>
          <w:rFonts w:ascii="Times New Roman" w:hAnsi="Times New Roman" w:cs="Times New Roman"/>
          <w:sz w:val="24"/>
          <w:szCs w:val="24"/>
        </w:rPr>
        <w:t>Разработка и практическая реализация информационных технологий управления коммуникационным, научным и образовательным пространством в постиндустриальном обществе</w:t>
      </w:r>
      <w:r w:rsidRPr="008873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финансирования на 2012-2014 гг.</w:t>
      </w:r>
    </w:p>
    <w:p w:rsidR="00F65B6C" w:rsidRPr="00887315" w:rsidRDefault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Получены</w:t>
      </w:r>
      <w:r w:rsidR="00E14B2C">
        <w:rPr>
          <w:rFonts w:ascii="Times New Roman" w:hAnsi="Times New Roman" w:cs="Times New Roman"/>
          <w:sz w:val="24"/>
          <w:szCs w:val="24"/>
        </w:rPr>
        <w:t xml:space="preserve"> следующие результаты</w:t>
      </w:r>
      <w:r w:rsidRPr="00887315">
        <w:rPr>
          <w:rFonts w:ascii="Times New Roman" w:hAnsi="Times New Roman" w:cs="Times New Roman"/>
          <w:sz w:val="24"/>
          <w:szCs w:val="24"/>
        </w:rPr>
        <w:t>:</w:t>
      </w:r>
    </w:p>
    <w:p w:rsidR="00436431" w:rsidRPr="00887315" w:rsidRDefault="00436431" w:rsidP="004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Разработана математическая теория связности коммуникационных пространств.</w:t>
      </w:r>
    </w:p>
    <w:p w:rsidR="00D1763B" w:rsidRPr="00887315" w:rsidRDefault="00436431" w:rsidP="00436431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Выполнены стартовые работы по формированию инновационного кластера, в том числе разработаны принципы действия и конструкцию рекламно-информационных систем, основанные на новом принципе воспроизведения изображений.</w:t>
      </w:r>
    </w:p>
    <w:p w:rsidR="00436431" w:rsidRPr="00887315" w:rsidRDefault="00436431" w:rsidP="00436431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Дано математически корректное доказательство существования нескольких критических (пороговых) значений степени связности коммуникационного пространства, отвечающих качественному изменению скорости его развития.</w:t>
      </w:r>
    </w:p>
    <w:p w:rsidR="00436431" w:rsidRPr="00887315" w:rsidRDefault="00436431" w:rsidP="00436431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Разработан и изготовлен опытно-промышленный образец индикаторной панели, предназначенной для размещения на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и использования в средствах рекламы с обратной связью.</w:t>
      </w:r>
    </w:p>
    <w:p w:rsidR="00436431" w:rsidRPr="00887315" w:rsidRDefault="00436431" w:rsidP="00436431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Разработан и изготовлен опытный образец системы типа «бегущая строка», способный обеспечить вытеснение импортных светодиодных систем с казахстанского рынка.</w:t>
      </w:r>
    </w:p>
    <w:p w:rsidR="00436431" w:rsidRPr="00887315" w:rsidRDefault="00436431" w:rsidP="00436431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Разработан и изготовлен опытный образец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цветодинамической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системы, предназначенной для эксплуатации в рекламных целях и шоу-бизнесе.</w:t>
      </w:r>
    </w:p>
    <w:p w:rsidR="00F65B6C" w:rsidRPr="00887315" w:rsidRDefault="00437D0A" w:rsidP="00E14B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2. В качестве исполнителя</w:t>
      </w:r>
      <w:r w:rsidR="00D1763B" w:rsidRPr="00887315">
        <w:rPr>
          <w:rFonts w:ascii="Times New Roman" w:hAnsi="Times New Roman" w:cs="Times New Roman"/>
          <w:sz w:val="24"/>
          <w:szCs w:val="24"/>
        </w:rPr>
        <w:t xml:space="preserve"> принимал участие</w:t>
      </w:r>
      <w:r w:rsidRPr="00887315">
        <w:rPr>
          <w:rFonts w:ascii="Times New Roman" w:hAnsi="Times New Roman" w:cs="Times New Roman"/>
          <w:sz w:val="24"/>
          <w:szCs w:val="24"/>
        </w:rPr>
        <w:t xml:space="preserve"> в разработке темы:  </w:t>
      </w:r>
      <w:r w:rsidR="00D67D1B" w:rsidRPr="00887315">
        <w:rPr>
          <w:rFonts w:ascii="Times New Roman" w:hAnsi="Times New Roman" w:cs="Times New Roman"/>
          <w:sz w:val="24"/>
          <w:szCs w:val="24"/>
        </w:rPr>
        <w:t>«</w:t>
      </w:r>
      <w:r w:rsidR="00E14B2C" w:rsidRPr="00E14B2C">
        <w:rPr>
          <w:rStyle w:val="s0"/>
          <w:sz w:val="24"/>
          <w:szCs w:val="24"/>
        </w:rPr>
        <w:t>Фрактальные и топологические методы для обработки цифровых изображений</w:t>
      </w:r>
      <w:r w:rsidRPr="008873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7315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887315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на 2012-2014 гг.</w:t>
      </w:r>
    </w:p>
    <w:p w:rsidR="00437D0A" w:rsidRDefault="009275E6" w:rsidP="00437D0A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Получены</w:t>
      </w:r>
      <w:r w:rsidR="00E14B2C">
        <w:rPr>
          <w:rFonts w:ascii="Times New Roman" w:hAnsi="Times New Roman" w:cs="Times New Roman"/>
          <w:sz w:val="24"/>
          <w:szCs w:val="24"/>
        </w:rPr>
        <w:t xml:space="preserve"> следующие результаты</w:t>
      </w:r>
      <w:r w:rsidR="00437D0A" w:rsidRPr="00887315">
        <w:rPr>
          <w:rFonts w:ascii="Times New Roman" w:hAnsi="Times New Roman" w:cs="Times New Roman"/>
          <w:sz w:val="24"/>
          <w:szCs w:val="24"/>
        </w:rPr>
        <w:t>:</w:t>
      </w:r>
    </w:p>
    <w:p w:rsidR="00E14B2C" w:rsidRPr="00E14B2C" w:rsidRDefault="00E14B2C" w:rsidP="00E14B2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>Получен список характеристик для цифровых изображений ландшафтов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B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4B2C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E14B2C">
        <w:rPr>
          <w:rFonts w:ascii="Times New Roman" w:hAnsi="Times New Roman" w:cs="Times New Roman"/>
          <w:sz w:val="24"/>
          <w:szCs w:val="24"/>
        </w:rPr>
        <w:t xml:space="preserve"> прежде всего на обнаружение разливов нефти на Каспии, таксации лесов, проблемы опустынивания и задачи, связанные с оценкой урожайности по вегетационным индекса.</w:t>
      </w:r>
    </w:p>
    <w:p w:rsidR="00E14B2C" w:rsidRPr="00E14B2C" w:rsidRDefault="00E14B2C" w:rsidP="00E14B2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>Предложен список аппаратов, позволяющих получить изображения территорий с необходимыми характеристиками.</w:t>
      </w:r>
    </w:p>
    <w:p w:rsidR="00E14B2C" w:rsidRPr="00E14B2C" w:rsidRDefault="00E14B2C" w:rsidP="00E14B2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>Создан макет базы данных для ограниченного множества выбранных задач, снабженных необходимыми для дальнейших исследований набором статистик.</w:t>
      </w:r>
    </w:p>
    <w:p w:rsidR="00F65B6C" w:rsidRPr="00887315" w:rsidRDefault="00437D0A" w:rsidP="00F65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3</w:t>
      </w:r>
      <w:r w:rsidR="00F65B6C" w:rsidRPr="00887315">
        <w:rPr>
          <w:rFonts w:ascii="Times New Roman" w:hAnsi="Times New Roman" w:cs="Times New Roman"/>
          <w:sz w:val="24"/>
          <w:szCs w:val="24"/>
        </w:rPr>
        <w:t>. В качестве исполнителя</w:t>
      </w:r>
      <w:r w:rsidR="00D1763B" w:rsidRPr="00887315">
        <w:rPr>
          <w:rFonts w:ascii="Times New Roman" w:hAnsi="Times New Roman" w:cs="Times New Roman"/>
          <w:sz w:val="24"/>
          <w:szCs w:val="24"/>
        </w:rPr>
        <w:t xml:space="preserve"> принимал участие</w:t>
      </w:r>
      <w:r w:rsidR="00F65B6C" w:rsidRPr="00887315">
        <w:rPr>
          <w:rFonts w:ascii="Times New Roman" w:hAnsi="Times New Roman" w:cs="Times New Roman"/>
          <w:sz w:val="24"/>
          <w:szCs w:val="24"/>
        </w:rPr>
        <w:t xml:space="preserve"> в разработке темы: </w:t>
      </w:r>
      <w:r w:rsidR="00F65B6C" w:rsidRPr="00887315">
        <w:rPr>
          <w:rFonts w:ascii="Times New Roman" w:hAnsi="Times New Roman" w:cs="Times New Roman"/>
          <w:color w:val="000000"/>
          <w:sz w:val="24"/>
          <w:szCs w:val="24"/>
        </w:rPr>
        <w:t xml:space="preserve">«Методы масштабированного пространства и дифференциальной геометрии для обработки цифровых изображений» </w:t>
      </w:r>
      <w:proofErr w:type="spellStart"/>
      <w:r w:rsidR="00F65B6C" w:rsidRPr="00887315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="00F65B6C" w:rsidRPr="00887315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на 2013-2015 гг. </w:t>
      </w:r>
    </w:p>
    <w:p w:rsidR="00F65B6C" w:rsidRPr="00887315" w:rsidRDefault="009275E6" w:rsidP="00F65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73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Получены</w:t>
      </w:r>
      <w:r w:rsidR="00E1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B2C">
        <w:rPr>
          <w:rFonts w:ascii="Times New Roman" w:hAnsi="Times New Roman" w:cs="Times New Roman"/>
          <w:sz w:val="24"/>
          <w:szCs w:val="24"/>
        </w:rPr>
        <w:t>следующие результаты</w:t>
      </w:r>
      <w:r w:rsidR="00F65B6C" w:rsidRPr="008873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B6C" w:rsidRPr="00887315" w:rsidRDefault="00F65B6C" w:rsidP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Созданы методы формирования компьютерных моделей цифровых HR (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>) изображений для получения комплексной информации о территориальных объектах в рамках приоритетных задач космического мониторинга.</w:t>
      </w:r>
    </w:p>
    <w:p w:rsidR="00F65B6C" w:rsidRPr="00887315" w:rsidRDefault="00F65B6C" w:rsidP="00F65B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315">
        <w:rPr>
          <w:rFonts w:ascii="Times New Roman" w:hAnsi="Times New Roman" w:cs="Times New Roman"/>
          <w:sz w:val="24"/>
          <w:szCs w:val="24"/>
        </w:rPr>
        <w:t xml:space="preserve">Представлено оригинальное изображение в виде итеративного набора «размытых» изображений, полученных из исходного, последовательностью сверток  с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гауссовским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ядром.</w:t>
      </w:r>
      <w:proofErr w:type="gramEnd"/>
    </w:p>
    <w:p w:rsidR="00F65B6C" w:rsidRPr="00887315" w:rsidRDefault="00F65B6C" w:rsidP="009275E6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Реализованы алгоритмы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Scale-Space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для цифровых изображений в среде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Матлаб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>.</w:t>
      </w:r>
    </w:p>
    <w:p w:rsidR="00F65B6C" w:rsidRPr="00887315" w:rsidRDefault="00F65B6C" w:rsidP="009275E6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Построена иерархическая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Scale-Space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сегментация.</w:t>
      </w:r>
    </w:p>
    <w:p w:rsidR="00F65B6C" w:rsidRPr="00887315" w:rsidRDefault="00F65B6C" w:rsidP="009275E6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Разработаны алгоритмы кодирования и реставрации цифровых изображений в рамках теории масштабированного пространства. </w:t>
      </w:r>
    </w:p>
    <w:p w:rsidR="00F65B6C" w:rsidRPr="00887315" w:rsidRDefault="00F65B6C" w:rsidP="009275E6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Были исследованы связи морфологических и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мультифрактальных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характеристик HR изображений с его 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Scale-Space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 представлением. </w:t>
      </w:r>
    </w:p>
    <w:p w:rsidR="00F65B6C" w:rsidRPr="00887315" w:rsidRDefault="00F65B6C" w:rsidP="009275E6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Решены прикладные тематические задачи с помощью разработанных алгоритмов обработки спутниковой информации.</w:t>
      </w:r>
    </w:p>
    <w:p w:rsidR="00F65B6C" w:rsidRPr="00887315" w:rsidRDefault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4. Принимал участие в качестве консультанта по установлению научно-технической связи с Республикой Кореей по теме «</w:t>
      </w:r>
      <w:r w:rsidR="00E14B2C">
        <w:rPr>
          <w:rFonts w:ascii="Times New Roman" w:hAnsi="Times New Roman" w:cs="Times New Roman"/>
          <w:sz w:val="24"/>
          <w:szCs w:val="24"/>
        </w:rPr>
        <w:t>Р</w:t>
      </w:r>
      <w:r w:rsidR="00702435">
        <w:rPr>
          <w:rFonts w:ascii="Times New Roman" w:hAnsi="Times New Roman" w:cs="Times New Roman"/>
          <w:sz w:val="24"/>
          <w:szCs w:val="24"/>
        </w:rPr>
        <w:t>азработка робототехнических систем</w:t>
      </w:r>
      <w:r w:rsidRPr="00887315">
        <w:rPr>
          <w:rFonts w:ascii="Times New Roman" w:hAnsi="Times New Roman" w:cs="Times New Roman"/>
          <w:sz w:val="24"/>
          <w:szCs w:val="24"/>
        </w:rPr>
        <w:t>»</w:t>
      </w:r>
      <w:r w:rsidR="00E14B2C">
        <w:rPr>
          <w:rFonts w:ascii="Times New Roman" w:hAnsi="Times New Roman" w:cs="Times New Roman"/>
          <w:sz w:val="24"/>
          <w:szCs w:val="24"/>
        </w:rPr>
        <w:t>.</w:t>
      </w:r>
    </w:p>
    <w:p w:rsidR="00F65B6C" w:rsidRPr="00887315" w:rsidRDefault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5. Принимал участие </w:t>
      </w:r>
      <w:proofErr w:type="gramStart"/>
      <w:r w:rsidRPr="00887315">
        <w:rPr>
          <w:rFonts w:ascii="Times New Roman" w:hAnsi="Times New Roman" w:cs="Times New Roman"/>
          <w:sz w:val="24"/>
          <w:szCs w:val="24"/>
        </w:rPr>
        <w:t>в качестве члена в диссертационном совете по защите диссертаций на присуждение ученой степени доктора философии по математике</w:t>
      </w:r>
      <w:proofErr w:type="gramEnd"/>
      <w:r w:rsidRPr="00887315">
        <w:rPr>
          <w:rFonts w:ascii="Times New Roman" w:hAnsi="Times New Roman" w:cs="Times New Roman"/>
          <w:sz w:val="24"/>
          <w:szCs w:val="24"/>
        </w:rPr>
        <w:t xml:space="preserve"> при Казахском Национальном университете им. аль-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 xml:space="preserve">. </w:t>
      </w:r>
      <w:r w:rsidR="00436431" w:rsidRPr="00887315">
        <w:rPr>
          <w:rFonts w:ascii="Times New Roman" w:hAnsi="Times New Roman" w:cs="Times New Roman"/>
          <w:sz w:val="24"/>
          <w:szCs w:val="24"/>
        </w:rPr>
        <w:t xml:space="preserve">В 2013 году состоялось </w:t>
      </w:r>
      <w:r w:rsidRPr="00887315">
        <w:rPr>
          <w:rFonts w:ascii="Times New Roman" w:hAnsi="Times New Roman" w:cs="Times New Roman"/>
          <w:sz w:val="24"/>
          <w:szCs w:val="24"/>
        </w:rPr>
        <w:t xml:space="preserve">25 заседаний, на которых </w:t>
      </w:r>
      <w:r w:rsidR="00436431" w:rsidRPr="00887315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887315">
        <w:rPr>
          <w:rFonts w:ascii="Times New Roman" w:hAnsi="Times New Roman" w:cs="Times New Roman"/>
          <w:sz w:val="24"/>
          <w:szCs w:val="24"/>
        </w:rPr>
        <w:t>защиту 20 соискателей.</w:t>
      </w:r>
    </w:p>
    <w:p w:rsidR="00F65B6C" w:rsidRPr="00887315" w:rsidRDefault="00F65B6C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6. Принимал участие в качестве члена в работе редколлегии </w:t>
      </w:r>
      <w:r w:rsidR="001971F0">
        <w:rPr>
          <w:rFonts w:ascii="Times New Roman" w:hAnsi="Times New Roman" w:cs="Times New Roman"/>
          <w:sz w:val="24"/>
          <w:szCs w:val="24"/>
        </w:rPr>
        <w:t>«Математический журнал»</w:t>
      </w:r>
      <w:r w:rsidRPr="00887315">
        <w:rPr>
          <w:rFonts w:ascii="Times New Roman" w:hAnsi="Times New Roman" w:cs="Times New Roman"/>
          <w:sz w:val="24"/>
          <w:szCs w:val="24"/>
        </w:rPr>
        <w:t xml:space="preserve"> (издается институтом математики и математического моделирования</w:t>
      </w:r>
      <w:r w:rsidR="00702435">
        <w:rPr>
          <w:rFonts w:ascii="Times New Roman" w:hAnsi="Times New Roman" w:cs="Times New Roman"/>
          <w:sz w:val="24"/>
          <w:szCs w:val="24"/>
        </w:rPr>
        <w:t>)</w:t>
      </w:r>
      <w:r w:rsidR="00E14B2C">
        <w:rPr>
          <w:rFonts w:ascii="Times New Roman" w:hAnsi="Times New Roman" w:cs="Times New Roman"/>
          <w:sz w:val="24"/>
          <w:szCs w:val="24"/>
        </w:rPr>
        <w:t>.</w:t>
      </w:r>
    </w:p>
    <w:p w:rsidR="00437D0A" w:rsidRDefault="00437D0A">
      <w:pPr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7. Принимал участие в качестве главного редактора журнала «Известия Научно-Технического общества «</w:t>
      </w:r>
      <w:proofErr w:type="spellStart"/>
      <w:r w:rsidRPr="00887315">
        <w:rPr>
          <w:rFonts w:ascii="Times New Roman" w:hAnsi="Times New Roman" w:cs="Times New Roman"/>
          <w:sz w:val="24"/>
          <w:szCs w:val="24"/>
        </w:rPr>
        <w:t>Кахак</w:t>
      </w:r>
      <w:proofErr w:type="spellEnd"/>
      <w:r w:rsidRPr="00887315">
        <w:rPr>
          <w:rFonts w:ascii="Times New Roman" w:hAnsi="Times New Roman" w:cs="Times New Roman"/>
          <w:sz w:val="24"/>
          <w:szCs w:val="24"/>
        </w:rPr>
        <w:t>», выходит четыре раза в год.</w:t>
      </w:r>
    </w:p>
    <w:p w:rsidR="00437D0A" w:rsidRPr="00887315" w:rsidRDefault="0070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29AA" w:rsidRPr="00887315">
        <w:rPr>
          <w:rFonts w:ascii="Times New Roman" w:hAnsi="Times New Roman" w:cs="Times New Roman"/>
          <w:sz w:val="24"/>
          <w:szCs w:val="24"/>
        </w:rPr>
        <w:t>Опубликованы статьи:</w:t>
      </w:r>
    </w:p>
    <w:p w:rsidR="000629AA" w:rsidRPr="00E14B2C" w:rsidRDefault="000629AA" w:rsidP="00E14B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Сулейменов И.Э.,  Пак И.Т. Математическая модель </w:t>
      </w:r>
      <w:proofErr w:type="gramStart"/>
      <w:r w:rsidRPr="00E14B2C">
        <w:rPr>
          <w:rFonts w:ascii="Times New Roman" w:hAnsi="Times New Roman" w:cs="Times New Roman"/>
          <w:sz w:val="24"/>
          <w:szCs w:val="24"/>
        </w:rPr>
        <w:t>коммуникационного</w:t>
      </w:r>
      <w:proofErr w:type="gramEnd"/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менежмента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// Вестник национальной инженерной академии РК. – 2013. - №1 (47). - С. 71-75.</w:t>
      </w:r>
    </w:p>
    <w:p w:rsidR="00887315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Макаренко Н.Г., Терехов А.Г.,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Круглун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О.А., Пак И.Т. О некоторых трендах в режимах глобальной облачности по данным спутникового продукта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Pr="00E14B2C">
        <w:rPr>
          <w:rFonts w:ascii="Times New Roman" w:hAnsi="Times New Roman" w:cs="Times New Roman"/>
          <w:sz w:val="24"/>
          <w:szCs w:val="24"/>
        </w:rPr>
        <w:t xml:space="preserve"> “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Fraction</w:t>
      </w:r>
      <w:r w:rsidRPr="00E14B2C">
        <w:rPr>
          <w:rFonts w:ascii="Times New Roman" w:hAnsi="Times New Roman" w:cs="Times New Roman"/>
          <w:sz w:val="24"/>
          <w:szCs w:val="24"/>
        </w:rPr>
        <w:t>”// Сборник тезисов докладов Всероссийской конференции с международным участием «Применение космических технологий для развития арктических регионов». САФУ. – Архангельск , 2013. – С.57-58.</w:t>
      </w:r>
    </w:p>
    <w:p w:rsidR="00E14B2C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lastRenderedPageBreak/>
        <w:t xml:space="preserve">Терехов А.Г., Пак И.Т., Макаренко Н.Г. Спутниковый мониторинг снежно-ледового покрытия Северного Полушария// Сборник тезисов докладов Всероссийской конференции с международным участием «Применение космических технологий для развития арктических регионов». САФУ.- Архангельск, 2013. – С.81-82. </w:t>
      </w:r>
    </w:p>
    <w:p w:rsidR="00E14B2C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Хан Е.Р., Терехов А.Г., Пак И.Т. Диагностика динамики глобальной облачности по данным спутникового продукта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Pr="00E14B2C">
        <w:rPr>
          <w:rFonts w:ascii="Times New Roman" w:hAnsi="Times New Roman" w:cs="Times New Roman"/>
          <w:sz w:val="24"/>
          <w:szCs w:val="24"/>
        </w:rPr>
        <w:t xml:space="preserve"> -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Fraction</w:t>
      </w:r>
      <w:r w:rsidRPr="00E14B2C">
        <w:rPr>
          <w:rFonts w:ascii="Times New Roman" w:hAnsi="Times New Roman" w:cs="Times New Roman"/>
          <w:sz w:val="24"/>
          <w:szCs w:val="24"/>
        </w:rPr>
        <w:t xml:space="preserve"> // Тезисы докладов Российско-корейской научно-практической конференции. – Новосибирск, 2013. –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4B2C">
        <w:rPr>
          <w:rFonts w:ascii="Times New Roman" w:hAnsi="Times New Roman" w:cs="Times New Roman"/>
          <w:sz w:val="24"/>
          <w:szCs w:val="24"/>
        </w:rPr>
        <w:t>. 111-112.</w:t>
      </w:r>
    </w:p>
    <w:p w:rsidR="00E14B2C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Терехов А.Г., Макаренко Н.Г., Пак И.Т. Широтная зональность и тенденции в динамике облачного покрова Земли по данным продукта NASA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” // Тезисы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14B2C">
        <w:rPr>
          <w:rFonts w:ascii="Times New Roman" w:hAnsi="Times New Roman" w:cs="Times New Roman"/>
          <w:sz w:val="24"/>
          <w:szCs w:val="24"/>
        </w:rPr>
        <w:t xml:space="preserve">  Всероссийской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>. "Современные проблемы дистанционного зондирования Земли из космоса". М.: Институт космических исследований РАН, 2013.</w:t>
      </w:r>
    </w:p>
    <w:p w:rsidR="00E14B2C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Терехов А.Г., Макаренко Н.Г., Пак И.Т. Принципы технологии снежно-ледового мониторинга Северного полушария по спутниковым продуктам NASA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 xml:space="preserve"> (NEO). Тезисы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14B2C">
        <w:rPr>
          <w:rFonts w:ascii="Times New Roman" w:hAnsi="Times New Roman" w:cs="Times New Roman"/>
          <w:sz w:val="24"/>
          <w:szCs w:val="24"/>
        </w:rPr>
        <w:t xml:space="preserve">  Всероссийской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proofErr w:type="gramStart"/>
      <w:r w:rsidRPr="00E14B2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14B2C">
        <w:rPr>
          <w:rFonts w:ascii="Times New Roman" w:hAnsi="Times New Roman" w:cs="Times New Roman"/>
          <w:sz w:val="24"/>
          <w:szCs w:val="24"/>
        </w:rPr>
        <w:t xml:space="preserve">Современные проблемы дистанционного зондирования Земли из космоса".- М.: Институт космических исследований РАН, 2013.  </w:t>
      </w:r>
    </w:p>
    <w:p w:rsidR="00887315" w:rsidRPr="00E14B2C" w:rsidRDefault="00887315" w:rsidP="00E14B2C">
      <w:pPr>
        <w:pStyle w:val="a4"/>
        <w:numPr>
          <w:ilvl w:val="0"/>
          <w:numId w:val="5"/>
        </w:num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r w:rsidRPr="00E14B2C">
        <w:rPr>
          <w:rFonts w:ascii="Times New Roman" w:hAnsi="Times New Roman" w:cs="Times New Roman"/>
          <w:sz w:val="24"/>
          <w:szCs w:val="24"/>
        </w:rPr>
        <w:t xml:space="preserve">Терехов А.Г., Макаренко Н.Г., Пак И.Т. Возможности мониторинга температуры подстилающей поверхности для сельскохозяйственных земель Северной Евразии на основе продукта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Pr="00E14B2C">
        <w:rPr>
          <w:rFonts w:ascii="Times New Roman" w:hAnsi="Times New Roman" w:cs="Times New Roman"/>
          <w:sz w:val="24"/>
          <w:szCs w:val="24"/>
        </w:rPr>
        <w:t xml:space="preserve">  “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E14B2C">
        <w:rPr>
          <w:rFonts w:ascii="Times New Roman" w:hAnsi="Times New Roman" w:cs="Times New Roman"/>
          <w:sz w:val="24"/>
          <w:szCs w:val="24"/>
        </w:rPr>
        <w:t xml:space="preserve">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Anomaly</w:t>
      </w:r>
      <w:r w:rsidRPr="00E14B2C">
        <w:rPr>
          <w:rFonts w:ascii="Times New Roman" w:hAnsi="Times New Roman" w:cs="Times New Roman"/>
          <w:sz w:val="24"/>
          <w:szCs w:val="24"/>
        </w:rPr>
        <w:t xml:space="preserve">” //Тезисы 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14B2C">
        <w:rPr>
          <w:rFonts w:ascii="Times New Roman" w:hAnsi="Times New Roman" w:cs="Times New Roman"/>
          <w:sz w:val="24"/>
          <w:szCs w:val="24"/>
        </w:rPr>
        <w:t xml:space="preserve">  Всероссийской </w:t>
      </w:r>
      <w:proofErr w:type="spellStart"/>
      <w:r w:rsidRPr="00E14B2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14B2C">
        <w:rPr>
          <w:rFonts w:ascii="Times New Roman" w:hAnsi="Times New Roman" w:cs="Times New Roman"/>
          <w:sz w:val="24"/>
          <w:szCs w:val="24"/>
        </w:rPr>
        <w:t>.</w:t>
      </w:r>
      <w:r w:rsidRPr="00E14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4B2C">
        <w:rPr>
          <w:rFonts w:ascii="Times New Roman" w:hAnsi="Times New Roman" w:cs="Times New Roman"/>
          <w:sz w:val="24"/>
          <w:szCs w:val="24"/>
        </w:rPr>
        <w:t xml:space="preserve"> "Современные проблемы дистанционного зондирования Земли из космоса". М.: Институт космических исследований РАН, 2013.</w:t>
      </w:r>
    </w:p>
    <w:p w:rsidR="00887315" w:rsidRPr="00E14B2C" w:rsidRDefault="001971F0" w:rsidP="001971F0">
      <w:pPr>
        <w:spacing w:afterLines="200" w:after="480"/>
        <w:ind w:righ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 И.Т.</w:t>
      </w:r>
    </w:p>
    <w:sectPr w:rsidR="00887315" w:rsidRPr="00E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BA"/>
    <w:multiLevelType w:val="hybridMultilevel"/>
    <w:tmpl w:val="C21A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784"/>
    <w:multiLevelType w:val="hybridMultilevel"/>
    <w:tmpl w:val="24089AA6"/>
    <w:lvl w:ilvl="0" w:tplc="4B58D94A">
      <w:start w:val="1"/>
      <w:numFmt w:val="decimal"/>
      <w:lvlText w:val="%1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3C70"/>
    <w:multiLevelType w:val="hybridMultilevel"/>
    <w:tmpl w:val="C6E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4792"/>
    <w:multiLevelType w:val="hybridMultilevel"/>
    <w:tmpl w:val="542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109B3"/>
    <w:multiLevelType w:val="hybridMultilevel"/>
    <w:tmpl w:val="8E946DE8"/>
    <w:lvl w:ilvl="0" w:tplc="4B58D94A">
      <w:start w:val="1"/>
      <w:numFmt w:val="decimal"/>
      <w:lvlText w:val="%1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6C"/>
    <w:rsid w:val="000629AA"/>
    <w:rsid w:val="00097ADF"/>
    <w:rsid w:val="001971F0"/>
    <w:rsid w:val="003F1AC2"/>
    <w:rsid w:val="00436431"/>
    <w:rsid w:val="00437D0A"/>
    <w:rsid w:val="00702435"/>
    <w:rsid w:val="00851A16"/>
    <w:rsid w:val="00887315"/>
    <w:rsid w:val="008F107C"/>
    <w:rsid w:val="009275E6"/>
    <w:rsid w:val="00D1763B"/>
    <w:rsid w:val="00D67D1B"/>
    <w:rsid w:val="00E14B2C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6C"/>
    <w:pPr>
      <w:ind w:left="720"/>
      <w:contextualSpacing/>
    </w:pPr>
  </w:style>
  <w:style w:type="paragraph" w:styleId="a4">
    <w:name w:val="No Spacing"/>
    <w:uiPriority w:val="1"/>
    <w:qFormat/>
    <w:rsid w:val="00E14B2C"/>
    <w:pPr>
      <w:spacing w:after="0" w:line="240" w:lineRule="auto"/>
    </w:pPr>
  </w:style>
  <w:style w:type="character" w:customStyle="1" w:styleId="s0">
    <w:name w:val="s0"/>
    <w:rsid w:val="00E14B2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6C"/>
    <w:pPr>
      <w:ind w:left="720"/>
      <w:contextualSpacing/>
    </w:pPr>
  </w:style>
  <w:style w:type="paragraph" w:styleId="a4">
    <w:name w:val="No Spacing"/>
    <w:uiPriority w:val="1"/>
    <w:qFormat/>
    <w:rsid w:val="00E14B2C"/>
    <w:pPr>
      <w:spacing w:after="0" w:line="240" w:lineRule="auto"/>
    </w:pPr>
  </w:style>
  <w:style w:type="character" w:customStyle="1" w:styleId="s0">
    <w:name w:val="s0"/>
    <w:rsid w:val="00E14B2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I. T.</dc:creator>
  <cp:lastModifiedBy>Асия</cp:lastModifiedBy>
  <cp:revision>2</cp:revision>
  <dcterms:created xsi:type="dcterms:W3CDTF">2014-02-05T05:44:00Z</dcterms:created>
  <dcterms:modified xsi:type="dcterms:W3CDTF">2014-02-05T05:44:00Z</dcterms:modified>
</cp:coreProperties>
</file>