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CD" w:rsidRPr="008D5782" w:rsidRDefault="006922CD" w:rsidP="006922CD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8D5782">
        <w:rPr>
          <w:rFonts w:ascii="Times New Roman" w:hAnsi="Times New Roman"/>
          <w:b/>
          <w:bCs/>
          <w:i/>
          <w:sz w:val="24"/>
          <w:szCs w:val="24"/>
          <w:lang w:val="uk-UA"/>
        </w:rPr>
        <w:t>МЕЖДУНАРОДНАЯ АКАДЕМИЯ ИНФОРМАТИЗАЦИИ</w:t>
      </w:r>
    </w:p>
    <w:p w:rsidR="006922CD" w:rsidRPr="008D5782" w:rsidRDefault="006922CD" w:rsidP="006922CD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proofErr w:type="spellStart"/>
      <w:r w:rsidRPr="008D5782">
        <w:rPr>
          <w:rFonts w:ascii="Times New Roman" w:hAnsi="Times New Roman"/>
          <w:b/>
          <w:bCs/>
          <w:i/>
          <w:sz w:val="24"/>
          <w:szCs w:val="24"/>
          <w:lang w:val="uk-UA"/>
        </w:rPr>
        <w:t>Общественноеобъединение</w:t>
      </w:r>
      <w:proofErr w:type="spellEnd"/>
    </w:p>
    <w:p w:rsidR="006922CD" w:rsidRDefault="006922CD" w:rsidP="006922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Республика</w:t>
      </w:r>
      <w:proofErr w:type="spellEnd"/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 xml:space="preserve"> Казахстан,</w:t>
      </w:r>
      <w:r w:rsidRPr="008D5782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D5782">
        <w:rPr>
          <w:rFonts w:ascii="Times New Roman" w:hAnsi="Times New Roman"/>
          <w:b/>
          <w:i/>
          <w:sz w:val="24"/>
          <w:szCs w:val="24"/>
        </w:rPr>
        <w:t>05</w:t>
      </w:r>
      <w:r w:rsidRPr="008D5782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D5782">
        <w:rPr>
          <w:rFonts w:ascii="Times New Roman" w:hAnsi="Times New Roman"/>
          <w:b/>
          <w:i/>
          <w:sz w:val="24"/>
          <w:szCs w:val="24"/>
        </w:rPr>
        <w:t>2</w:t>
      </w:r>
      <w:r w:rsidRPr="008D5782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8D5782">
        <w:rPr>
          <w:rFonts w:ascii="Times New Roman" w:hAnsi="Times New Roman"/>
          <w:b/>
          <w:i/>
          <w:sz w:val="24"/>
          <w:szCs w:val="24"/>
        </w:rPr>
        <w:t>4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 xml:space="preserve">,  г. </w:t>
      </w:r>
      <w:proofErr w:type="spellStart"/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Алматы</w:t>
      </w:r>
      <w:proofErr w:type="spellEnd"/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</w:p>
    <w:p w:rsidR="006922CD" w:rsidRPr="008D5782" w:rsidRDefault="006922CD" w:rsidP="006922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8D5782">
        <w:rPr>
          <w:rFonts w:ascii="Times New Roman" w:hAnsi="Times New Roman"/>
          <w:b/>
          <w:i/>
          <w:sz w:val="24"/>
          <w:szCs w:val="24"/>
        </w:rPr>
        <w:t xml:space="preserve">проспект </w:t>
      </w:r>
      <w:proofErr w:type="spellStart"/>
      <w:r w:rsidRPr="008D5782">
        <w:rPr>
          <w:rFonts w:ascii="Times New Roman" w:hAnsi="Times New Roman"/>
          <w:b/>
          <w:i/>
          <w:sz w:val="24"/>
          <w:szCs w:val="24"/>
        </w:rPr>
        <w:t>Абылай</w:t>
      </w:r>
      <w:proofErr w:type="spellEnd"/>
      <w:r w:rsidRPr="008D5782">
        <w:rPr>
          <w:rFonts w:ascii="Times New Roman" w:hAnsi="Times New Roman"/>
          <w:b/>
          <w:i/>
          <w:sz w:val="24"/>
          <w:szCs w:val="24"/>
        </w:rPr>
        <w:t xml:space="preserve"> хана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,79</w:t>
      </w:r>
      <w:r w:rsidRPr="008D5782">
        <w:rPr>
          <w:rFonts w:ascii="Times New Roman" w:hAnsi="Times New Roman"/>
          <w:b/>
          <w:i/>
          <w:sz w:val="24"/>
          <w:szCs w:val="24"/>
        </w:rPr>
        <w:t>/71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8D5782">
        <w:rPr>
          <w:rFonts w:ascii="Times New Roman" w:hAnsi="Times New Roman"/>
          <w:b/>
          <w:i/>
          <w:sz w:val="24"/>
          <w:szCs w:val="24"/>
          <w:lang w:val="en-US"/>
        </w:rPr>
        <w:t>o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ф.</w:t>
      </w:r>
      <w:r w:rsidRPr="008D5782">
        <w:rPr>
          <w:rFonts w:ascii="Times New Roman" w:hAnsi="Times New Roman"/>
          <w:b/>
          <w:i/>
          <w:sz w:val="24"/>
          <w:szCs w:val="24"/>
        </w:rPr>
        <w:t>3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06</w:t>
      </w:r>
    </w:p>
    <w:p w:rsidR="006922CD" w:rsidRPr="008D5782" w:rsidRDefault="006922CD" w:rsidP="006922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Телефон: 8(</w:t>
      </w:r>
      <w:r w:rsidRPr="008D5782">
        <w:rPr>
          <w:rFonts w:ascii="Times New Roman" w:hAnsi="Times New Roman"/>
          <w:b/>
          <w:i/>
          <w:sz w:val="24"/>
          <w:szCs w:val="24"/>
        </w:rPr>
        <w:t>7</w:t>
      </w:r>
      <w:r w:rsidRPr="008D5782">
        <w:rPr>
          <w:rFonts w:ascii="Times New Roman" w:hAnsi="Times New Roman"/>
          <w:b/>
          <w:i/>
          <w:sz w:val="24"/>
          <w:szCs w:val="24"/>
          <w:lang w:val="uk-UA"/>
        </w:rPr>
        <w:t>27)</w:t>
      </w:r>
      <w:r w:rsidRPr="008D5782">
        <w:rPr>
          <w:rFonts w:ascii="Times New Roman" w:hAnsi="Times New Roman"/>
          <w:b/>
          <w:i/>
          <w:sz w:val="24"/>
          <w:szCs w:val="24"/>
        </w:rPr>
        <w:t>2577161 , E-</w:t>
      </w:r>
      <w:proofErr w:type="spellStart"/>
      <w:r w:rsidRPr="008D5782">
        <w:rPr>
          <w:rFonts w:ascii="Times New Roman" w:hAnsi="Times New Roman"/>
          <w:b/>
          <w:i/>
          <w:sz w:val="24"/>
          <w:szCs w:val="24"/>
        </w:rPr>
        <w:t>mail</w:t>
      </w:r>
      <w:proofErr w:type="spellEnd"/>
      <w:r w:rsidRPr="008D5782">
        <w:rPr>
          <w:rFonts w:ascii="Times New Roman" w:hAnsi="Times New Roman"/>
          <w:b/>
          <w:i/>
          <w:sz w:val="24"/>
          <w:szCs w:val="24"/>
        </w:rPr>
        <w:t xml:space="preserve">: </w:t>
      </w:r>
      <w:hyperlink r:id="rId5" w:history="1">
        <w:r w:rsidRPr="008D5782">
          <w:rPr>
            <w:rFonts w:ascii="Times New Roman" w:hAnsi="Times New Roman"/>
            <w:b/>
            <w:i/>
            <w:sz w:val="24"/>
            <w:szCs w:val="24"/>
          </w:rPr>
          <w:t>info@academy.kz</w:t>
        </w:r>
      </w:hyperlink>
    </w:p>
    <w:p w:rsidR="006922CD" w:rsidRPr="008D5782" w:rsidRDefault="006922CD" w:rsidP="006922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D5782">
        <w:rPr>
          <w:rFonts w:ascii="Times New Roman" w:hAnsi="Times New Roman"/>
          <w:b/>
          <w:i/>
          <w:sz w:val="24"/>
          <w:szCs w:val="24"/>
        </w:rPr>
        <w:t xml:space="preserve">Секция 5. Информационно-духовное возрождение мирового сообщества </w:t>
      </w:r>
    </w:p>
    <w:p w:rsidR="006922CD" w:rsidRPr="008D5782" w:rsidRDefault="006922CD" w:rsidP="006922CD">
      <w:pPr>
        <w:pStyle w:val="a3"/>
        <w:spacing w:before="0" w:beforeAutospacing="0" w:after="190" w:afterAutospacing="0" w:line="272" w:lineRule="atLeast"/>
        <w:jc w:val="center"/>
        <w:rPr>
          <w:b/>
          <w:sz w:val="28"/>
          <w:szCs w:val="28"/>
        </w:rPr>
      </w:pPr>
    </w:p>
    <w:p w:rsidR="006922CD" w:rsidRDefault="006922CD" w:rsidP="006922CD">
      <w:pPr>
        <w:pStyle w:val="a3"/>
        <w:spacing w:before="0" w:beforeAutospacing="0" w:after="190" w:afterAutospacing="0" w:line="272" w:lineRule="atLeast"/>
        <w:jc w:val="center"/>
        <w:rPr>
          <w:b/>
          <w:sz w:val="28"/>
          <w:szCs w:val="28"/>
        </w:rPr>
      </w:pPr>
      <w:r w:rsidRPr="008D5782">
        <w:rPr>
          <w:b/>
          <w:sz w:val="28"/>
          <w:szCs w:val="28"/>
        </w:rPr>
        <w:t xml:space="preserve">Краткий отчет о работе Светланы Андреевны </w:t>
      </w:r>
      <w:bookmarkStart w:id="0" w:name="_GoBack"/>
      <w:proofErr w:type="spellStart"/>
      <w:r w:rsidRPr="008D5782">
        <w:rPr>
          <w:b/>
          <w:sz w:val="28"/>
          <w:szCs w:val="28"/>
        </w:rPr>
        <w:t>Арыстамбаевой</w:t>
      </w:r>
      <w:bookmarkEnd w:id="0"/>
      <w:proofErr w:type="spellEnd"/>
    </w:p>
    <w:p w:rsidR="006922CD" w:rsidRPr="008D5782" w:rsidRDefault="006922CD" w:rsidP="006922CD">
      <w:pPr>
        <w:pStyle w:val="a3"/>
        <w:spacing w:before="0" w:beforeAutospacing="0" w:after="190" w:afterAutospacing="0" w:line="272" w:lineRule="atLeast"/>
        <w:jc w:val="center"/>
        <w:rPr>
          <w:b/>
          <w:sz w:val="28"/>
          <w:szCs w:val="28"/>
        </w:rPr>
      </w:pPr>
      <w:r w:rsidRPr="008D578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8D5782">
        <w:rPr>
          <w:b/>
          <w:sz w:val="28"/>
          <w:szCs w:val="28"/>
        </w:rPr>
        <w:t xml:space="preserve"> году</w:t>
      </w:r>
    </w:p>
    <w:p w:rsidR="006922CD" w:rsidRPr="001A6016" w:rsidRDefault="006922CD" w:rsidP="001A60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A6016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В </w:t>
      </w:r>
      <w:r w:rsidRPr="001A6016">
        <w:rPr>
          <w:rFonts w:ascii="Times New Roman" w:hAnsi="Times New Roman"/>
          <w:bCs/>
          <w:i/>
          <w:sz w:val="28"/>
          <w:szCs w:val="28"/>
        </w:rPr>
        <w:t>отчетном периоде работа велась в соответствии с Конституцией МАИН (Алматы,</w:t>
      </w:r>
      <w:r w:rsidR="00705D34" w:rsidRPr="001A601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A6016">
        <w:rPr>
          <w:rFonts w:ascii="Times New Roman" w:hAnsi="Times New Roman"/>
          <w:bCs/>
          <w:i/>
          <w:sz w:val="28"/>
          <w:szCs w:val="28"/>
        </w:rPr>
        <w:t xml:space="preserve">2014), решениями Президиума, уставными задачами, стоящими перед </w:t>
      </w:r>
      <w:r w:rsidRPr="001A6016">
        <w:rPr>
          <w:rFonts w:ascii="Times New Roman" w:hAnsi="Times New Roman"/>
          <w:i/>
          <w:sz w:val="28"/>
          <w:szCs w:val="28"/>
        </w:rPr>
        <w:t>секцией 5 - Информационно-духовное возрождение мирового сообщества по следующим направлениям:</w:t>
      </w:r>
    </w:p>
    <w:p w:rsidR="006922CD" w:rsidRPr="001A6016" w:rsidRDefault="006922CD" w:rsidP="001A60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2CD" w:rsidRPr="001A6016" w:rsidRDefault="006922CD" w:rsidP="001A601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b/>
          <w:color w:val="000000"/>
          <w:sz w:val="28"/>
          <w:szCs w:val="28"/>
        </w:rPr>
        <w:t>Научн</w:t>
      </w:r>
      <w:r w:rsidR="00BA7011">
        <w:rPr>
          <w:rFonts w:ascii="Times New Roman" w:eastAsiaTheme="minorHAnsi" w:hAnsi="Times New Roman"/>
          <w:b/>
          <w:color w:val="000000"/>
          <w:sz w:val="28"/>
          <w:szCs w:val="28"/>
        </w:rPr>
        <w:t>о-исследовательская</w:t>
      </w:r>
      <w:r w:rsidRPr="001A6016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деятельность: </w:t>
      </w:r>
    </w:p>
    <w:p w:rsidR="006922CD" w:rsidRPr="001A6016" w:rsidRDefault="006922CD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22CD" w:rsidRPr="001A6016" w:rsidRDefault="006922CD" w:rsidP="001A601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опубликовано </w:t>
      </w:r>
      <w:r w:rsidR="00BA7011">
        <w:rPr>
          <w:rFonts w:ascii="Times New Roman" w:eastAsiaTheme="minorHAnsi" w:hAnsi="Times New Roman"/>
          <w:i/>
          <w:color w:val="000000"/>
          <w:sz w:val="28"/>
          <w:szCs w:val="28"/>
        </w:rPr>
        <w:t>две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статьи в отечественных журналах</w:t>
      </w:r>
    </w:p>
    <w:p w:rsidR="00705D34" w:rsidRPr="001A6016" w:rsidRDefault="00705D34" w:rsidP="001A6016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Гендер и коррупция. Обзор материалов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Transparency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International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1A6016">
        <w:rPr>
          <w:rFonts w:ascii="Times New Roman" w:hAnsi="Times New Roman"/>
          <w:sz w:val="28"/>
          <w:szCs w:val="28"/>
          <w:lang w:val="kk-KZ"/>
        </w:rPr>
        <w:t>Сыбайлас жемқорлықпен күрес саясаты, январь 2017 гг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705D34" w:rsidRPr="001A6016" w:rsidRDefault="00705D34" w:rsidP="001A6016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hAnsi="Times New Roman"/>
          <w:sz w:val="28"/>
          <w:szCs w:val="28"/>
          <w:lang w:val="kk-KZ"/>
        </w:rPr>
        <w:t>Конституционные изменения-2017: взгляд философа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1A6016">
        <w:rPr>
          <w:rFonts w:ascii="Times New Roman" w:hAnsi="Times New Roman"/>
          <w:sz w:val="28"/>
          <w:szCs w:val="28"/>
          <w:lang w:val="kk-KZ"/>
        </w:rPr>
        <w:t>Вестник Академии правоохранительных органов, 3 квартал 2017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6922CD" w:rsidRPr="001A6016" w:rsidRDefault="006922CD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Pr="001A6016" w:rsidRDefault="006922CD" w:rsidP="001A601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Принято участие в двух международных конференциях в Российской Федерации</w:t>
      </w:r>
      <w:r w:rsidR="00705D34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с докладами:</w:t>
      </w:r>
    </w:p>
    <w:p w:rsidR="00705D34" w:rsidRPr="001A6016" w:rsidRDefault="00705D34" w:rsidP="001A6016">
      <w:pPr>
        <w:pStyle w:val="a5"/>
        <w:widowControl w:val="0"/>
        <w:numPr>
          <w:ilvl w:val="0"/>
          <w:numId w:val="6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016">
        <w:rPr>
          <w:rFonts w:ascii="Times New Roman" w:hAnsi="Times New Roman"/>
          <w:sz w:val="28"/>
          <w:szCs w:val="28"/>
        </w:rPr>
        <w:t>Модернизация общего курса философии в свете программной статьи Лидера нации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1A6016">
        <w:rPr>
          <w:rFonts w:ascii="Times New Roman" w:hAnsi="Times New Roman"/>
          <w:sz w:val="28"/>
          <w:szCs w:val="28"/>
        </w:rPr>
        <w:t xml:space="preserve">Современный учебно-воспитательный процесс: теория и практика. Материалы </w:t>
      </w:r>
      <w:r w:rsidRPr="001A6016">
        <w:rPr>
          <w:rFonts w:ascii="Times New Roman" w:hAnsi="Times New Roman"/>
          <w:sz w:val="28"/>
          <w:szCs w:val="28"/>
          <w:lang w:val="kk-KZ"/>
        </w:rPr>
        <w:t>ІХ</w:t>
      </w:r>
      <w:r w:rsidRPr="001A6016">
        <w:rPr>
          <w:rFonts w:ascii="Times New Roman" w:hAnsi="Times New Roman"/>
          <w:sz w:val="28"/>
          <w:szCs w:val="28"/>
        </w:rPr>
        <w:t xml:space="preserve"> Всероссийской заочной научно-практической конференции с международным участием. 28 июня 2017 года. Красноярск, </w:t>
      </w:r>
      <w:proofErr w:type="spellStart"/>
      <w:r w:rsidRPr="001A6016">
        <w:rPr>
          <w:rFonts w:ascii="Times New Roman" w:hAnsi="Times New Roman"/>
          <w:sz w:val="28"/>
          <w:szCs w:val="28"/>
        </w:rPr>
        <w:t>СибГУ</w:t>
      </w:r>
      <w:proofErr w:type="spellEnd"/>
      <w:r w:rsidRPr="001A6016">
        <w:rPr>
          <w:rFonts w:ascii="Times New Roman" w:hAnsi="Times New Roman"/>
          <w:sz w:val="28"/>
          <w:szCs w:val="28"/>
        </w:rPr>
        <w:t xml:space="preserve"> им. М.Ф. Решетнева. 2017. 146 с. Стр. 9-14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705D34" w:rsidRPr="001A6016" w:rsidRDefault="00705D34" w:rsidP="001A6016">
      <w:pPr>
        <w:pStyle w:val="a5"/>
        <w:widowControl w:val="0"/>
        <w:numPr>
          <w:ilvl w:val="0"/>
          <w:numId w:val="6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016">
        <w:rPr>
          <w:rFonts w:ascii="Times New Roman" w:hAnsi="Times New Roman"/>
          <w:sz w:val="28"/>
          <w:szCs w:val="28"/>
        </w:rPr>
        <w:t xml:space="preserve">Превентивный потенциал высшего образования (на примере спецкурса «Философские проблемы формирования антикоррупционного сознания») (Актуальные проблемы теории и практики противодействия преступности на современном этапе развития общества и государства. Материалы IV Международной научно-практической конференции. СГУ, Москва, 26 сентября 2017 года. Под общ. ред. Ю.С. </w:t>
      </w:r>
      <w:proofErr w:type="spellStart"/>
      <w:r w:rsidRPr="001A6016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1A6016">
        <w:rPr>
          <w:rFonts w:ascii="Times New Roman" w:hAnsi="Times New Roman"/>
          <w:sz w:val="28"/>
          <w:szCs w:val="28"/>
        </w:rPr>
        <w:t xml:space="preserve"> и науч. ред. В.П. </w:t>
      </w:r>
      <w:proofErr w:type="spellStart"/>
      <w:r w:rsidRPr="001A6016">
        <w:rPr>
          <w:rFonts w:ascii="Times New Roman" w:hAnsi="Times New Roman"/>
          <w:sz w:val="28"/>
          <w:szCs w:val="28"/>
        </w:rPr>
        <w:t>Ревина</w:t>
      </w:r>
      <w:proofErr w:type="spellEnd"/>
      <w:r w:rsidRPr="001A6016">
        <w:rPr>
          <w:rFonts w:ascii="Times New Roman" w:hAnsi="Times New Roman"/>
          <w:sz w:val="28"/>
          <w:szCs w:val="28"/>
        </w:rPr>
        <w:t xml:space="preserve">. М.: Изд-во СГУ, 2017. 379 с. </w:t>
      </w:r>
      <w:proofErr w:type="spellStart"/>
      <w:r w:rsidRPr="001A6016">
        <w:rPr>
          <w:rFonts w:ascii="Times New Roman" w:hAnsi="Times New Roman"/>
          <w:sz w:val="28"/>
          <w:szCs w:val="28"/>
        </w:rPr>
        <w:t>Стр</w:t>
      </w:r>
      <w:proofErr w:type="spellEnd"/>
      <w:r w:rsidRPr="001A6016">
        <w:rPr>
          <w:rFonts w:ascii="Times New Roman" w:hAnsi="Times New Roman"/>
          <w:sz w:val="28"/>
          <w:szCs w:val="28"/>
        </w:rPr>
        <w:t xml:space="preserve"> 54-61)</w:t>
      </w:r>
    </w:p>
    <w:p w:rsidR="00705D34" w:rsidRPr="001A6016" w:rsidRDefault="00705D34" w:rsidP="001A6016">
      <w:pPr>
        <w:widowControl w:val="0"/>
        <w:tabs>
          <w:tab w:val="left" w:pos="1080"/>
          <w:tab w:val="left" w:pos="1134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05D34" w:rsidRPr="001A6016" w:rsidRDefault="00705D34" w:rsidP="001A601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Принято участие в международной конференции  в Республике Украина с докладом:</w:t>
      </w:r>
    </w:p>
    <w:p w:rsidR="00705D34" w:rsidRPr="001A6016" w:rsidRDefault="00705D34" w:rsidP="001A6016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hAnsi="Times New Roman"/>
          <w:sz w:val="28"/>
          <w:szCs w:val="28"/>
          <w:lang w:val="en-US"/>
        </w:rPr>
        <w:t>Peculiarities</w:t>
      </w:r>
      <w:r w:rsidRPr="001A6016">
        <w:rPr>
          <w:rFonts w:ascii="Times New Roman" w:hAnsi="Times New Roman"/>
          <w:sz w:val="28"/>
          <w:szCs w:val="28"/>
        </w:rPr>
        <w:t xml:space="preserve"> </w:t>
      </w:r>
      <w:r w:rsidRPr="001A6016">
        <w:rPr>
          <w:rFonts w:ascii="Times New Roman" w:hAnsi="Times New Roman"/>
          <w:sz w:val="28"/>
          <w:szCs w:val="28"/>
          <w:lang w:val="en-US"/>
        </w:rPr>
        <w:t>of</w:t>
      </w:r>
      <w:r w:rsidRPr="001A6016">
        <w:rPr>
          <w:rFonts w:ascii="Times New Roman" w:hAnsi="Times New Roman"/>
          <w:sz w:val="28"/>
          <w:szCs w:val="28"/>
        </w:rPr>
        <w:t xml:space="preserve"> </w:t>
      </w:r>
      <w:r w:rsidRPr="001A6016">
        <w:rPr>
          <w:rFonts w:ascii="Times New Roman" w:hAnsi="Times New Roman"/>
          <w:sz w:val="28"/>
          <w:szCs w:val="28"/>
          <w:lang w:val="en-US"/>
        </w:rPr>
        <w:t>vowels</w:t>
      </w:r>
      <w:r w:rsidRPr="001A6016">
        <w:rPr>
          <w:rFonts w:ascii="Times New Roman" w:hAnsi="Times New Roman"/>
          <w:sz w:val="28"/>
          <w:szCs w:val="28"/>
        </w:rPr>
        <w:t xml:space="preserve">’ </w:t>
      </w:r>
      <w:r w:rsidRPr="001A6016">
        <w:rPr>
          <w:rFonts w:ascii="Times New Roman" w:hAnsi="Times New Roman"/>
          <w:sz w:val="28"/>
          <w:szCs w:val="28"/>
          <w:lang w:val="en-US"/>
        </w:rPr>
        <w:t>pronunciation</w:t>
      </w:r>
      <w:r w:rsidRPr="001A6016">
        <w:rPr>
          <w:rFonts w:ascii="Times New Roman" w:hAnsi="Times New Roman"/>
          <w:sz w:val="28"/>
          <w:szCs w:val="28"/>
        </w:rPr>
        <w:t xml:space="preserve"> </w:t>
      </w:r>
      <w:r w:rsidRPr="001A6016">
        <w:rPr>
          <w:rFonts w:ascii="Times New Roman" w:hAnsi="Times New Roman"/>
          <w:sz w:val="28"/>
          <w:szCs w:val="28"/>
          <w:lang w:val="en-US"/>
        </w:rPr>
        <w:t>in</w:t>
      </w:r>
      <w:r w:rsidRPr="001A6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6016">
        <w:rPr>
          <w:rFonts w:ascii="Times New Roman" w:hAnsi="Times New Roman"/>
          <w:sz w:val="28"/>
          <w:szCs w:val="28"/>
          <w:lang w:val="en-US"/>
        </w:rPr>
        <w:t>english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1A6016">
        <w:rPr>
          <w:rFonts w:ascii="Times New Roman" w:hAnsi="Times New Roman"/>
          <w:sz w:val="28"/>
          <w:szCs w:val="28"/>
        </w:rPr>
        <w:t>Тенденции и перспективы развития науки и образования в условиях глобализации.  Материалы ХХ</w:t>
      </w:r>
      <w:r w:rsidRPr="001A6016">
        <w:rPr>
          <w:rFonts w:ascii="Times New Roman" w:hAnsi="Times New Roman"/>
          <w:sz w:val="28"/>
          <w:szCs w:val="28"/>
          <w:lang w:val="en-US"/>
        </w:rPr>
        <w:t>II</w:t>
      </w:r>
      <w:r w:rsidRPr="001A6016">
        <w:rPr>
          <w:rFonts w:ascii="Times New Roman" w:hAnsi="Times New Roman"/>
          <w:sz w:val="28"/>
          <w:szCs w:val="28"/>
        </w:rPr>
        <w:t xml:space="preserve"> Международной научно-практической интернет-конференции. </w:t>
      </w:r>
      <w:proofErr w:type="spellStart"/>
      <w:r w:rsidRPr="001A6016">
        <w:rPr>
          <w:rFonts w:ascii="Times New Roman" w:hAnsi="Times New Roman"/>
          <w:sz w:val="28"/>
          <w:szCs w:val="28"/>
        </w:rPr>
        <w:t>Переяславль</w:t>
      </w:r>
      <w:proofErr w:type="spellEnd"/>
      <w:r w:rsidRPr="001A6016">
        <w:rPr>
          <w:rFonts w:ascii="Times New Roman" w:hAnsi="Times New Roman"/>
          <w:sz w:val="28"/>
          <w:szCs w:val="28"/>
        </w:rPr>
        <w:t xml:space="preserve">-Хмельницкий, 2017. – </w:t>
      </w:r>
      <w:proofErr w:type="spellStart"/>
      <w:r w:rsidRPr="001A6016">
        <w:rPr>
          <w:rFonts w:ascii="Times New Roman" w:hAnsi="Times New Roman"/>
          <w:sz w:val="28"/>
          <w:szCs w:val="28"/>
        </w:rPr>
        <w:t>Вып</w:t>
      </w:r>
      <w:proofErr w:type="spellEnd"/>
      <w:r w:rsidRPr="001A6016">
        <w:rPr>
          <w:rFonts w:ascii="Times New Roman" w:hAnsi="Times New Roman"/>
          <w:sz w:val="28"/>
          <w:szCs w:val="28"/>
        </w:rPr>
        <w:t>. 22. – 577 с. – ББК 72.4+74(0). – стр. 386-389.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6922CD" w:rsidRPr="001A6016" w:rsidRDefault="006922CD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Pr="001A6016" w:rsidRDefault="006922CD" w:rsidP="001A601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Осуществлено руководство подготовкой 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статей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магистрантов 1 курса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ЕНУ им. Л.Н. Гумилева 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к публикации 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в 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зарубежных научных журналах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DF54B1" w:rsidRPr="001A6016" w:rsidRDefault="00BB7940" w:rsidP="001A6016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Айгумусова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Айгуль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Методологические подходы в изучении Золотой Орды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Интернаука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: научный журнал. № 10(14). Часть 1. – М., Изд. «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="00DF54B1" w:rsidRPr="001A6016">
        <w:rPr>
          <w:rFonts w:ascii="Times New Roman" w:eastAsiaTheme="minorHAnsi" w:hAnsi="Times New Roman"/>
          <w:color w:val="000000"/>
          <w:sz w:val="28"/>
          <w:szCs w:val="28"/>
        </w:rPr>
        <w:t>нтернаука</w:t>
      </w:r>
      <w:proofErr w:type="spellEnd"/>
      <w:r w:rsidR="00DF54B1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», 2017. – С. 32-35.  </w:t>
      </w:r>
    </w:p>
    <w:p w:rsidR="00BB7940" w:rsidRPr="001A6016" w:rsidRDefault="00DF54B1" w:rsidP="001A6016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Б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атырбекова</w:t>
      </w:r>
      <w:proofErr w:type="spellEnd"/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Аида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Методология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исследования </w:t>
      </w:r>
      <w:proofErr w:type="spellStart"/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правасобственности</w:t>
      </w:r>
      <w:proofErr w:type="spellEnd"/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и принудительные основания его прекращения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Журнал «Молодой ученый» № 17 (151), 2017 год, Казань Российская Федерация, Республика Татарстан  </w:t>
      </w:r>
    </w:p>
    <w:p w:rsidR="00DF54B1" w:rsidRPr="001A6016" w:rsidRDefault="00BB7940" w:rsidP="001A6016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Каримбекова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Акжан</w:t>
      </w:r>
      <w:proofErr w:type="spellEnd"/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Философские аспекты истории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налогообложения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Журнал «Молодой ученый» № 17 (151), 2017 год, Казань Российская Ф</w:t>
      </w:r>
      <w:r w:rsidR="00DF54B1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едерация, Республика </w:t>
      </w:r>
      <w:proofErr w:type="gramStart"/>
      <w:r w:rsidR="00DF54B1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Татарстан 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</w:p>
    <w:p w:rsidR="00BB7940" w:rsidRPr="001A6016" w:rsidRDefault="00DF54B1" w:rsidP="001A6016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Н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укербекова</w:t>
      </w:r>
      <w:proofErr w:type="spellEnd"/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Наргиза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Вопросы применения формально-логических методов в исследовании корпоративного права в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РК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Журнал «Новый юридический вестник», 1 мая 2017 года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922CD" w:rsidRDefault="00DF54B1" w:rsidP="001A6016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Салыкова</w:t>
      </w:r>
      <w:proofErr w:type="spellEnd"/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Динара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Проблема определения круга источников, касающихся защиты прав человека в деятельности международных организаций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Журнал «Молодой ученый» № 14 (148), 2017 год, Казань Российская Федерация, Республика Татарстан. – стр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552-</w:t>
      </w:r>
      <w:r w:rsidR="001A6016">
        <w:rPr>
          <w:rFonts w:ascii="Times New Roman" w:eastAsiaTheme="minorHAnsi" w:hAnsi="Times New Roman"/>
          <w:color w:val="000000"/>
          <w:sz w:val="28"/>
          <w:szCs w:val="28"/>
        </w:rPr>
        <w:t>554.</w:t>
      </w:r>
    </w:p>
    <w:p w:rsidR="001A6016" w:rsidRPr="001A6016" w:rsidRDefault="001A6016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B7940" w:rsidRPr="001A6016" w:rsidRDefault="00BB7940" w:rsidP="001A601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Осуществлено руководство подготовкой докладов магистрантов 1 курса ЕНУ им. Л.Н. Гумилева на международной конференции в </w:t>
      </w:r>
      <w:r w:rsidR="00DF54B1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Казахстане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DF54B1" w:rsidRPr="001A6016" w:rsidRDefault="00DF54B1" w:rsidP="001A6016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Уакпаев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Алибек.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К вопросу формирования методологического аппарата магистерской диссертации.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 Наука и образование – 2017. - Материалы ХII Международной научной конференции студентов и молодых ученых, Евразийский национальный университет им. Л.Н. Гумилева,14 апреля 2017 года. </w:t>
      </w:r>
    </w:p>
    <w:p w:rsidR="00BB7940" w:rsidRPr="001A6016" w:rsidRDefault="00DF54B1" w:rsidP="001A6016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Новоселова Яна.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Современные концепции образования и навыки формирования квалифицированного чтения</w:t>
      </w:r>
      <w:r w:rsidR="00CC18C0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Наука и образование – 2017. - Материалы ХII Международной научной конференции студентов и молодых ученых, Евразийский национальный университет им. Л.Н. Гумилева,14 апреля 2017 года. Получен диплом 3 степени.</w:t>
      </w:r>
    </w:p>
    <w:p w:rsidR="00DF54B1" w:rsidRPr="001A6016" w:rsidRDefault="00DF54B1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B7940" w:rsidRPr="001A6016" w:rsidRDefault="00BB7940" w:rsidP="00CC18C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Осуществлено руководство подготовкой докладов магистрантов 1 курса ЕНУ им. Л.Н. Гумилева на международн</w:t>
      </w:r>
      <w:r w:rsidR="009F1BBE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ых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конференци</w:t>
      </w:r>
      <w:r w:rsidR="009F1BBE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ях за рубежом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9F1BBE" w:rsidRPr="001A6016" w:rsidRDefault="009F1BBE" w:rsidP="00CC18C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Baeza</w:t>
      </w:r>
      <w:proofErr w:type="spellEnd"/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Estrada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Jose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Humberto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The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emeregence</w:t>
      </w:r>
      <w:proofErr w:type="spellEnd"/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of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philosophy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in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relation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to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science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and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their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intrinsic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connection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  <w:t xml:space="preserve">.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Тенденции и перспективы развития науки и образования в условиях глобализации. 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Материалы ХХII Международной научно-практической интернет-конференции.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Переяславль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-Хмельницкий, 2017. –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Вып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. 22. – 577 с. – Б</w:t>
      </w:r>
      <w:r w:rsid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БК 72.4+74(0). – стр. 445-447. </w:t>
      </w:r>
    </w:p>
    <w:p w:rsidR="009F1BBE" w:rsidRPr="001A6016" w:rsidRDefault="009F1BBE" w:rsidP="00CC18C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Курбанова</w:t>
      </w:r>
      <w:r w:rsidRPr="008D4F6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Амина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  <w:t xml:space="preserve"> Fate as a component of natural law.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Общество, технология и окружающая среда.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Материалы I Международной научно-практической конференции, 15 апреля 2017 года, Москва, НОО «Профессиональная на</w:t>
      </w:r>
      <w:r w:rsid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ука». - 476 с. -  стр. 143-147 </w:t>
      </w:r>
    </w:p>
    <w:p w:rsidR="009F1BBE" w:rsidRPr="001A6016" w:rsidRDefault="009F1BBE" w:rsidP="00CC18C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Усингалиева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Альминия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  <w:t xml:space="preserve"> Empiricism in teaching English vocabulary with the help of the internet technologies.</w:t>
      </w:r>
      <w:r w:rsidRPr="001A6016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ab/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Общество, технология и окружающая среда.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Материалы I Международной научно-практической конференции, 15 апреля 2017 года, Москва, НОО «Профессиональная н</w:t>
      </w:r>
      <w:r w:rsid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аука». - 476 с. - стр. 214-225 </w:t>
      </w:r>
    </w:p>
    <w:p w:rsidR="006922CD" w:rsidRPr="001A6016" w:rsidRDefault="009F1BBE" w:rsidP="00CC18C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>Нурышева</w:t>
      </w:r>
      <w:proofErr w:type="spellEnd"/>
      <w:r w:rsidRPr="001A6016">
        <w:rPr>
          <w:rFonts w:ascii="Times New Roman" w:eastAsiaTheme="minorHAnsi" w:hAnsi="Times New Roman"/>
          <w:color w:val="000000"/>
          <w:sz w:val="28"/>
          <w:szCs w:val="28"/>
        </w:rPr>
        <w:t xml:space="preserve"> Сауле.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Научная картина формирования межкультурной компетенции у молодых специалистов.</w:t>
      </w:r>
      <w:r w:rsidRPr="001A6016">
        <w:rPr>
          <w:rFonts w:ascii="Times New Roman" w:eastAsiaTheme="minorHAnsi" w:hAnsi="Times New Roman"/>
          <w:color w:val="000000"/>
          <w:sz w:val="28"/>
          <w:szCs w:val="28"/>
        </w:rPr>
        <w:tab/>
        <w:t>Социальная общность, общество и социум: исторический аспект и современные реалии. Материалы II Международной научно-практической конференции, 30 апреля 2017 года, Екатеринбург, НОО «Профессиональная наука».</w:t>
      </w:r>
    </w:p>
    <w:p w:rsidR="009F1BBE" w:rsidRPr="001A6016" w:rsidRDefault="009F1BBE" w:rsidP="00CC18C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Pr="001A6016" w:rsidRDefault="006922CD" w:rsidP="00CC18C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Осуществление функций </w:t>
      </w:r>
      <w:r w:rsidR="00BA7011">
        <w:rPr>
          <w:rFonts w:ascii="Times New Roman" w:eastAsiaTheme="minorHAnsi" w:hAnsi="Times New Roman"/>
          <w:i/>
          <w:color w:val="000000"/>
          <w:sz w:val="28"/>
          <w:szCs w:val="28"/>
        </w:rPr>
        <w:t>научного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консультанта журнала «Антикоррупционная политика – 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  <w:lang w:val="kk-KZ"/>
        </w:rPr>
        <w:t>Сыбайлас жемқорлыққа қарсы саясат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»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</w:t>
      </w:r>
      <w:r w:rsidR="00BB7940" w:rsidRPr="001A6016">
        <w:rPr>
          <w:rFonts w:ascii="Times New Roman" w:eastAsiaTheme="minorHAnsi" w:hAnsi="Times New Roman"/>
          <w:color w:val="000000"/>
          <w:sz w:val="28"/>
          <w:szCs w:val="28"/>
        </w:rPr>
        <w:t>- в течение года</w:t>
      </w:r>
    </w:p>
    <w:p w:rsidR="00BA7011" w:rsidRPr="001A6016" w:rsidRDefault="00BA7011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</w:p>
    <w:p w:rsidR="006922CD" w:rsidRDefault="006922CD" w:rsidP="001A601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b/>
          <w:color w:val="000000"/>
          <w:sz w:val="28"/>
          <w:szCs w:val="28"/>
        </w:rPr>
        <w:t>Педагогическая деятельность</w:t>
      </w:r>
    </w:p>
    <w:p w:rsidR="00BA7011" w:rsidRPr="00BA7011" w:rsidRDefault="00BA7011" w:rsidP="00BA701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BA7011" w:rsidRDefault="006922CD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В течение 201</w:t>
      </w:r>
      <w:r w:rsidR="00BB7940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7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года </w:t>
      </w:r>
      <w:r w:rsidR="00341523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велась преподавательская деятельность по кафедре философии </w:t>
      </w: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ЕНУ им. Л.Н. Гумилева</w:t>
      </w:r>
      <w:r w:rsidR="00341523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>, читаемые курсы:</w:t>
      </w:r>
    </w:p>
    <w:p w:rsidR="00BA7011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 «Общий курс философии», </w:t>
      </w:r>
    </w:p>
    <w:p w:rsidR="00BA7011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«История и философия науки», </w:t>
      </w:r>
    </w:p>
    <w:p w:rsidR="00BA7011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«Философия кино», </w:t>
      </w:r>
    </w:p>
    <w:p w:rsidR="00BA7011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«Методика преподавания культурологии», </w:t>
      </w:r>
    </w:p>
    <w:p w:rsidR="00BA7011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 xml:space="preserve">«Теории массовой культуры», </w:t>
      </w:r>
    </w:p>
    <w:p w:rsidR="006922CD" w:rsidRPr="00BA7011" w:rsidRDefault="00341523" w:rsidP="00BA7011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>«Законодательство РК о культуре».</w:t>
      </w:r>
    </w:p>
    <w:p w:rsidR="00BA7011" w:rsidRPr="001A6016" w:rsidRDefault="00BA7011" w:rsidP="00BA701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</w:p>
    <w:p w:rsidR="00341523" w:rsidRPr="00BA7011" w:rsidRDefault="00341523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В течение года проводились лекции </w:t>
      </w:r>
      <w:r w:rsidRPr="00BA7011">
        <w:rPr>
          <w:rFonts w:ascii="Times New Roman" w:eastAsiaTheme="minorHAnsi" w:hAnsi="Times New Roman"/>
          <w:color w:val="000000"/>
          <w:sz w:val="28"/>
          <w:szCs w:val="28"/>
        </w:rPr>
        <w:t>на курсах повышения квалификации в Академии правоохранительных органов Генеральной прокуратуры РК</w:t>
      </w:r>
    </w:p>
    <w:p w:rsidR="006922CD" w:rsidRPr="001A6016" w:rsidRDefault="006922CD" w:rsidP="001A60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Default="00567259" w:rsidP="001A601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97511C">
        <w:rPr>
          <w:rFonts w:ascii="Times New Roman" w:eastAsiaTheme="minorHAnsi" w:hAnsi="Times New Roman"/>
          <w:b/>
          <w:color w:val="000000"/>
          <w:sz w:val="28"/>
          <w:szCs w:val="28"/>
        </w:rPr>
        <w:t>Участие в</w:t>
      </w:r>
      <w:r w:rsidR="006922CD" w:rsidRPr="0097511C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антикоррупционн</w:t>
      </w:r>
      <w:r w:rsidR="009518AB" w:rsidRPr="0097511C">
        <w:rPr>
          <w:rFonts w:ascii="Times New Roman" w:eastAsiaTheme="minorHAnsi" w:hAnsi="Times New Roman"/>
          <w:b/>
          <w:color w:val="000000"/>
          <w:sz w:val="28"/>
          <w:szCs w:val="28"/>
        </w:rPr>
        <w:t>ой</w:t>
      </w:r>
      <w:r w:rsidR="006922CD" w:rsidRPr="0097511C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9518AB" w:rsidRPr="0097511C">
        <w:rPr>
          <w:rFonts w:ascii="Times New Roman" w:eastAsiaTheme="minorHAnsi" w:hAnsi="Times New Roman"/>
          <w:b/>
          <w:color w:val="000000"/>
          <w:sz w:val="28"/>
          <w:szCs w:val="28"/>
        </w:rPr>
        <w:t>деятельности</w:t>
      </w:r>
    </w:p>
    <w:p w:rsidR="0097511C" w:rsidRPr="0097511C" w:rsidRDefault="0097511C" w:rsidP="0097511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22CD" w:rsidRPr="00B83B3F" w:rsidRDefault="006922CD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На заседаниях кафедры философии, а также со студентами факультета социальных наук ЕНУ им. Л.Н. Гумилева </w:t>
      </w:r>
      <w:r w:rsidRPr="00B83B3F">
        <w:rPr>
          <w:rFonts w:ascii="Times New Roman" w:eastAsiaTheme="minorHAnsi" w:hAnsi="Times New Roman"/>
          <w:color w:val="000000"/>
          <w:sz w:val="28"/>
          <w:szCs w:val="28"/>
        </w:rPr>
        <w:t>ежеквартально проводятся антикоррупционные лекции</w:t>
      </w:r>
    </w:p>
    <w:p w:rsidR="00567259" w:rsidRPr="00B83B3F" w:rsidRDefault="00567259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Ведется постоянная работа в качестве </w:t>
      </w:r>
      <w:r w:rsidRPr="00B83B3F">
        <w:rPr>
          <w:rFonts w:ascii="Times New Roman" w:eastAsiaTheme="minorHAnsi" w:hAnsi="Times New Roman"/>
          <w:color w:val="000000"/>
          <w:sz w:val="28"/>
          <w:szCs w:val="28"/>
        </w:rPr>
        <w:t xml:space="preserve">члена ПС </w:t>
      </w:r>
      <w:proofErr w:type="spellStart"/>
      <w:r w:rsidRPr="00B83B3F">
        <w:rPr>
          <w:rFonts w:ascii="Times New Roman" w:eastAsiaTheme="minorHAnsi" w:hAnsi="Times New Roman"/>
          <w:color w:val="000000"/>
          <w:sz w:val="28"/>
          <w:szCs w:val="28"/>
        </w:rPr>
        <w:t>Транспаренси</w:t>
      </w:r>
      <w:proofErr w:type="spellEnd"/>
      <w:r w:rsidRPr="00B83B3F">
        <w:rPr>
          <w:rFonts w:ascii="Times New Roman" w:eastAsiaTheme="minorHAnsi" w:hAnsi="Times New Roman"/>
          <w:color w:val="000000"/>
          <w:sz w:val="28"/>
          <w:szCs w:val="28"/>
        </w:rPr>
        <w:t xml:space="preserve"> Казахстан и члена Специальной мониторинговой группы при Департаменте Агентства РК по делам государственной службы и противодействию коррупции по городу Астана</w:t>
      </w:r>
    </w:p>
    <w:p w:rsidR="006922CD" w:rsidRPr="00B83B3F" w:rsidRDefault="009518AB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Принято участие в </w:t>
      </w:r>
      <w:r w:rsidR="000031E4"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международной </w:t>
      </w:r>
      <w:r w:rsidR="000031E4" w:rsidRPr="00B83B3F">
        <w:rPr>
          <w:rFonts w:ascii="Times New Roman" w:eastAsiaTheme="minorHAnsi" w:hAnsi="Times New Roman"/>
          <w:i/>
          <w:color w:val="000000"/>
          <w:sz w:val="28"/>
          <w:szCs w:val="28"/>
        </w:rPr>
        <w:t>конференции</w:t>
      </w:r>
      <w:r w:rsidR="000031E4" w:rsidRPr="00B83B3F">
        <w:rPr>
          <w:rFonts w:ascii="Times New Roman" w:eastAsiaTheme="minorHAnsi" w:hAnsi="Times New Roman"/>
          <w:color w:val="000000"/>
          <w:sz w:val="28"/>
          <w:szCs w:val="28"/>
        </w:rPr>
        <w:t xml:space="preserve"> «Современные антикоррупционные стандарты и развитие международного сотрудничества», проведенной под эгидой Агентства по делам государстве</w:t>
      </w:r>
      <w:r w:rsidR="00B83B3F">
        <w:rPr>
          <w:rFonts w:ascii="Times New Roman" w:eastAsiaTheme="minorHAnsi" w:hAnsi="Times New Roman"/>
          <w:color w:val="000000"/>
          <w:sz w:val="28"/>
          <w:szCs w:val="28"/>
        </w:rPr>
        <w:t>н</w:t>
      </w:r>
      <w:r w:rsidR="000031E4" w:rsidRPr="00B83B3F">
        <w:rPr>
          <w:rFonts w:ascii="Times New Roman" w:eastAsiaTheme="minorHAnsi" w:hAnsi="Times New Roman"/>
          <w:color w:val="000000"/>
          <w:sz w:val="28"/>
          <w:szCs w:val="28"/>
        </w:rPr>
        <w:t xml:space="preserve">ной службы и противодействию коррупции </w:t>
      </w:r>
      <w:r w:rsidRPr="00B83B3F">
        <w:rPr>
          <w:rFonts w:ascii="Times New Roman" w:eastAsiaTheme="minorHAnsi" w:hAnsi="Times New Roman"/>
          <w:color w:val="000000"/>
          <w:sz w:val="28"/>
          <w:szCs w:val="28"/>
        </w:rPr>
        <w:t>в преддверии Междунар</w:t>
      </w:r>
      <w:r w:rsidR="000031E4" w:rsidRPr="00B83B3F">
        <w:rPr>
          <w:rFonts w:ascii="Times New Roman" w:eastAsiaTheme="minorHAnsi" w:hAnsi="Times New Roman"/>
          <w:color w:val="000000"/>
          <w:sz w:val="28"/>
          <w:szCs w:val="28"/>
        </w:rPr>
        <w:t>одного дня борьбы с коррупцией</w:t>
      </w:r>
      <w:r w:rsidR="00B83B3F">
        <w:rPr>
          <w:rFonts w:ascii="Times New Roman" w:eastAsiaTheme="minorHAnsi" w:hAnsi="Times New Roman"/>
          <w:color w:val="000000"/>
          <w:sz w:val="28"/>
          <w:szCs w:val="28"/>
        </w:rPr>
        <w:t>, 8 декабря 2017 года</w:t>
      </w:r>
      <w:r w:rsidR="000031E4" w:rsidRPr="00B83B3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BC3917" w:rsidRPr="00B83B3F" w:rsidRDefault="00BC3917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lastRenderedPageBreak/>
        <w:t xml:space="preserve">30 марта выступила с докладом </w:t>
      </w:r>
      <w:r w:rsidRPr="00B83B3F">
        <w:rPr>
          <w:rFonts w:ascii="Times New Roman" w:eastAsiaTheme="minorHAnsi" w:hAnsi="Times New Roman"/>
          <w:color w:val="000000"/>
          <w:sz w:val="28"/>
          <w:szCs w:val="28"/>
        </w:rPr>
        <w:t xml:space="preserve">по антикоррупционному анализу деятельности управления культуры акимата </w:t>
      </w:r>
      <w:proofErr w:type="spellStart"/>
      <w:r w:rsidRPr="00B83B3F">
        <w:rPr>
          <w:rFonts w:ascii="Times New Roman" w:eastAsiaTheme="minorHAnsi" w:hAnsi="Times New Roman"/>
          <w:color w:val="000000"/>
          <w:sz w:val="28"/>
          <w:szCs w:val="28"/>
        </w:rPr>
        <w:t>г.Астана</w:t>
      </w:r>
      <w:proofErr w:type="spellEnd"/>
    </w:p>
    <w:p w:rsidR="006922CD" w:rsidRPr="001A6016" w:rsidRDefault="006922CD" w:rsidP="001A6016">
      <w:pPr>
        <w:pStyle w:val="a5"/>
        <w:tabs>
          <w:tab w:val="left" w:pos="1134"/>
        </w:tabs>
        <w:spacing w:after="0" w:line="240" w:lineRule="auto"/>
        <w:ind w:left="0" w:firstLine="567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Default="006922CD" w:rsidP="001A601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B83B3F">
        <w:rPr>
          <w:rFonts w:ascii="Times New Roman" w:eastAsiaTheme="minorHAnsi" w:hAnsi="Times New Roman"/>
          <w:b/>
          <w:color w:val="000000"/>
          <w:sz w:val="28"/>
          <w:szCs w:val="28"/>
        </w:rPr>
        <w:t>Участие с выступлением в социально значимых мероприятиях</w:t>
      </w:r>
    </w:p>
    <w:p w:rsidR="00B83B3F" w:rsidRPr="00B83B3F" w:rsidRDefault="00B83B3F" w:rsidP="00B83B3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000EBC" w:rsidRPr="001A6016" w:rsidRDefault="006922CD" w:rsidP="00000EBC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A6016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Приняла участие в 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 xml:space="preserve">Международной </w:t>
      </w:r>
      <w:r w:rsidR="001A6016"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Летней школе </w:t>
      </w:r>
      <w:r w:rsidRPr="00000EBC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 xml:space="preserve">Мәнгілік Ел 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</w:rPr>
        <w:t>–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 xml:space="preserve"> Ұлы Дала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 Философия</w:t>
      </w:r>
      <w:r w:rsidR="008D4F64" w:rsidRPr="00000EB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сы</w:t>
      </w:r>
      <w:r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» - </w:t>
      </w:r>
      <w:proofErr w:type="gramStart"/>
      <w:r w:rsidR="001A6016"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июнь </w:t>
      </w:r>
      <w:r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 201</w:t>
      </w:r>
      <w:r w:rsidR="001A6016" w:rsidRPr="00000EBC">
        <w:rPr>
          <w:rFonts w:ascii="Times New Roman" w:eastAsiaTheme="minorHAnsi" w:hAnsi="Times New Roman"/>
          <w:color w:val="000000"/>
          <w:sz w:val="28"/>
          <w:szCs w:val="28"/>
        </w:rPr>
        <w:t>7</w:t>
      </w:r>
      <w:proofErr w:type="gramEnd"/>
      <w:r w:rsidR="00950B87" w:rsidRPr="00000EBC">
        <w:rPr>
          <w:rFonts w:ascii="Times New Roman" w:eastAsiaTheme="minorHAnsi" w:hAnsi="Times New Roman"/>
          <w:color w:val="000000"/>
          <w:sz w:val="28"/>
          <w:szCs w:val="28"/>
        </w:rPr>
        <w:t xml:space="preserve"> года</w:t>
      </w:r>
      <w:r w:rsidR="00000EBC">
        <w:rPr>
          <w:rFonts w:ascii="Times New Roman" w:eastAsiaTheme="minorHAnsi" w:hAnsi="Times New Roman"/>
          <w:i/>
          <w:color w:val="000000"/>
          <w:sz w:val="28"/>
          <w:szCs w:val="28"/>
          <w:lang w:val="kk-KZ"/>
        </w:rPr>
        <w:t xml:space="preserve"> </w:t>
      </w:r>
      <w:r w:rsidR="00000EBC" w:rsidRPr="00B83B3F">
        <w:rPr>
          <w:rFonts w:ascii="Times New Roman" w:eastAsia="Times New Roman" w:hAnsi="Times New Roman"/>
          <w:sz w:val="28"/>
          <w:szCs w:val="28"/>
        </w:rPr>
        <w:t>с получением сертификата о повышении квалификации.</w:t>
      </w:r>
    </w:p>
    <w:p w:rsidR="006922CD" w:rsidRPr="001A6016" w:rsidRDefault="00950B87" w:rsidP="001A601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>
        <w:rPr>
          <w:rFonts w:ascii="Times New Roman" w:eastAsiaTheme="minorHAnsi" w:hAnsi="Times New Roman"/>
          <w:i/>
          <w:color w:val="000000"/>
          <w:sz w:val="28"/>
          <w:szCs w:val="28"/>
        </w:rPr>
        <w:t>.</w:t>
      </w:r>
    </w:p>
    <w:p w:rsidR="006922CD" w:rsidRPr="001A6016" w:rsidRDefault="006922CD" w:rsidP="001A601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22CD" w:rsidRDefault="006922CD" w:rsidP="001A601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B83B3F">
        <w:rPr>
          <w:rFonts w:ascii="Times New Roman" w:eastAsiaTheme="minorHAnsi" w:hAnsi="Times New Roman"/>
          <w:b/>
          <w:color w:val="000000"/>
          <w:sz w:val="28"/>
          <w:szCs w:val="28"/>
        </w:rPr>
        <w:t>Повышение квалификации</w:t>
      </w:r>
    </w:p>
    <w:p w:rsidR="00B83B3F" w:rsidRPr="00B83B3F" w:rsidRDefault="00B83B3F" w:rsidP="00B83B3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7B71B6" w:rsidRPr="00B83B3F" w:rsidRDefault="007B71B6" w:rsidP="00B83B3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A6016">
        <w:rPr>
          <w:rFonts w:ascii="Times New Roman" w:eastAsia="Times New Roman" w:hAnsi="Times New Roman"/>
          <w:i/>
          <w:sz w:val="28"/>
          <w:szCs w:val="28"/>
        </w:rPr>
        <w:t xml:space="preserve">Прошла обучение на базе </w:t>
      </w:r>
      <w:r w:rsidR="00BC3917" w:rsidRPr="001A6016">
        <w:rPr>
          <w:rFonts w:ascii="Times New Roman" w:eastAsia="Times New Roman" w:hAnsi="Times New Roman"/>
          <w:i/>
          <w:sz w:val="28"/>
          <w:szCs w:val="28"/>
        </w:rPr>
        <w:t>Институт</w:t>
      </w:r>
      <w:r w:rsidRPr="001A6016">
        <w:rPr>
          <w:rFonts w:ascii="Times New Roman" w:eastAsia="Times New Roman" w:hAnsi="Times New Roman"/>
          <w:i/>
          <w:sz w:val="28"/>
          <w:szCs w:val="28"/>
        </w:rPr>
        <w:t>а</w:t>
      </w:r>
      <w:r w:rsidR="00BC3917" w:rsidRPr="001A6016">
        <w:rPr>
          <w:rFonts w:ascii="Times New Roman" w:eastAsia="Times New Roman" w:hAnsi="Times New Roman"/>
          <w:i/>
          <w:sz w:val="28"/>
          <w:szCs w:val="28"/>
        </w:rPr>
        <w:t xml:space="preserve"> дистанционного образования</w:t>
      </w:r>
      <w:r w:rsidRPr="001A6016">
        <w:rPr>
          <w:rFonts w:ascii="Times New Roman" w:eastAsia="Times New Roman" w:hAnsi="Times New Roman"/>
          <w:i/>
          <w:sz w:val="28"/>
          <w:szCs w:val="28"/>
        </w:rPr>
        <w:t xml:space="preserve"> ТГУ (Томск, РФ)</w:t>
      </w:r>
      <w:r w:rsidR="00BC3917" w:rsidRPr="001A601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C3917" w:rsidRPr="00B83B3F">
        <w:rPr>
          <w:rFonts w:ascii="Times New Roman" w:eastAsia="Times New Roman" w:hAnsi="Times New Roman"/>
          <w:sz w:val="28"/>
          <w:szCs w:val="28"/>
        </w:rPr>
        <w:t xml:space="preserve">по программе «Онлайн-курс: от проектирования до выхода на платформу» (36 часов) </w:t>
      </w:r>
      <w:r w:rsidRPr="00B83B3F">
        <w:rPr>
          <w:rFonts w:ascii="Times New Roman" w:eastAsia="Times New Roman" w:hAnsi="Times New Roman"/>
          <w:sz w:val="28"/>
          <w:szCs w:val="28"/>
        </w:rPr>
        <w:t>с 25.10.2017 по 10.11.2017 с получением сертификата о повышении квалификации.</w:t>
      </w:r>
    </w:p>
    <w:p w:rsidR="00BC3917" w:rsidRPr="001A6016" w:rsidRDefault="007B71B6" w:rsidP="00B83B3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A6016">
        <w:rPr>
          <w:rFonts w:ascii="Times New Roman" w:eastAsia="Times New Roman" w:hAnsi="Times New Roman"/>
          <w:i/>
          <w:sz w:val="28"/>
          <w:szCs w:val="28"/>
        </w:rPr>
        <w:t xml:space="preserve">Прошла обучение на базе Института дистанционного образования ТГУ (Томск, РФ) </w:t>
      </w:r>
      <w:r w:rsidR="00BC3917" w:rsidRPr="00B83B3F">
        <w:rPr>
          <w:rFonts w:ascii="Times New Roman" w:eastAsia="Times New Roman" w:hAnsi="Times New Roman"/>
          <w:sz w:val="28"/>
          <w:szCs w:val="28"/>
        </w:rPr>
        <w:t>по программе «Модели и технологии использования онлайн-курсов в учебном процессе» с 25.10.2017 по 10.11.2017 с получением сертификата о повышении квалификации.</w:t>
      </w:r>
    </w:p>
    <w:p w:rsidR="00F62AB1" w:rsidRPr="006922CD" w:rsidRDefault="006922CD" w:rsidP="00F836D6">
      <w:pPr>
        <w:jc w:val="right"/>
      </w:pPr>
      <w:r w:rsidRPr="006922CD">
        <w:rPr>
          <w:noProof/>
          <w:lang w:eastAsia="ru-RU"/>
        </w:rPr>
        <w:drawing>
          <wp:inline distT="0" distB="0" distL="0" distR="0">
            <wp:extent cx="1906437" cy="95321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66" cy="95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AB1" w:rsidRPr="006922CD" w:rsidSect="00FE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E72"/>
    <w:multiLevelType w:val="hybridMultilevel"/>
    <w:tmpl w:val="6C46556A"/>
    <w:lvl w:ilvl="0" w:tplc="26FAB3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E514B"/>
    <w:multiLevelType w:val="hybridMultilevel"/>
    <w:tmpl w:val="FA6EF3C4"/>
    <w:lvl w:ilvl="0" w:tplc="8732136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26FAB308">
      <w:start w:val="1"/>
      <w:numFmt w:val="bullet"/>
      <w:lvlText w:val="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8B7720"/>
    <w:multiLevelType w:val="hybridMultilevel"/>
    <w:tmpl w:val="A4560DA6"/>
    <w:lvl w:ilvl="0" w:tplc="8732136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BEE850CA">
      <w:start w:val="1"/>
      <w:numFmt w:val="bullet"/>
      <w:lvlText w:val="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170E8C"/>
    <w:multiLevelType w:val="multilevel"/>
    <w:tmpl w:val="316ED3EC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92BD0"/>
    <w:multiLevelType w:val="hybridMultilevel"/>
    <w:tmpl w:val="E5C42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E37854"/>
    <w:multiLevelType w:val="hybridMultilevel"/>
    <w:tmpl w:val="F72AC69C"/>
    <w:lvl w:ilvl="0" w:tplc="E9365D66">
      <w:start w:val="1"/>
      <w:numFmt w:val="lowerLetter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941"/>
    <w:multiLevelType w:val="hybridMultilevel"/>
    <w:tmpl w:val="30E2B81E"/>
    <w:lvl w:ilvl="0" w:tplc="26FAB3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C03CA6"/>
    <w:multiLevelType w:val="hybridMultilevel"/>
    <w:tmpl w:val="FE78CF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BEE850CA">
      <w:start w:val="1"/>
      <w:numFmt w:val="bullet"/>
      <w:lvlText w:val="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393D3E"/>
    <w:multiLevelType w:val="hybridMultilevel"/>
    <w:tmpl w:val="419EB7F2"/>
    <w:lvl w:ilvl="0" w:tplc="8732136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BEE850CA">
      <w:start w:val="1"/>
      <w:numFmt w:val="bullet"/>
      <w:lvlText w:val="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1"/>
    <w:rsid w:val="00000EBC"/>
    <w:rsid w:val="000031E4"/>
    <w:rsid w:val="00163A7A"/>
    <w:rsid w:val="001708BE"/>
    <w:rsid w:val="001A6016"/>
    <w:rsid w:val="002B7922"/>
    <w:rsid w:val="00341523"/>
    <w:rsid w:val="00567259"/>
    <w:rsid w:val="006922CD"/>
    <w:rsid w:val="00705D34"/>
    <w:rsid w:val="007B71B6"/>
    <w:rsid w:val="008D4F64"/>
    <w:rsid w:val="00950B87"/>
    <w:rsid w:val="009518AB"/>
    <w:rsid w:val="0097511C"/>
    <w:rsid w:val="009F1BBE"/>
    <w:rsid w:val="00B40416"/>
    <w:rsid w:val="00B41FDC"/>
    <w:rsid w:val="00B83B3F"/>
    <w:rsid w:val="00BA7011"/>
    <w:rsid w:val="00BB7940"/>
    <w:rsid w:val="00BC3917"/>
    <w:rsid w:val="00C242AE"/>
    <w:rsid w:val="00C276D9"/>
    <w:rsid w:val="00CA3E65"/>
    <w:rsid w:val="00CC18C0"/>
    <w:rsid w:val="00D6769D"/>
    <w:rsid w:val="00DF54B1"/>
    <w:rsid w:val="00E15F30"/>
    <w:rsid w:val="00E90414"/>
    <w:rsid w:val="00F62AB1"/>
    <w:rsid w:val="00F836D6"/>
    <w:rsid w:val="00FC1BA9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7D178-8826-4846-8DA1-7ED3D7C2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2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6922CD"/>
    <w:rPr>
      <w:i/>
      <w:iCs/>
    </w:rPr>
  </w:style>
  <w:style w:type="paragraph" w:styleId="a5">
    <w:name w:val="List Paragraph"/>
    <w:basedOn w:val="a"/>
    <w:uiPriority w:val="34"/>
    <w:qFormat/>
    <w:rsid w:val="006922CD"/>
    <w:pPr>
      <w:ind w:left="720"/>
      <w:contextualSpacing/>
    </w:pPr>
  </w:style>
  <w:style w:type="paragraph" w:styleId="a6">
    <w:name w:val="Subtitle"/>
    <w:basedOn w:val="a"/>
    <w:link w:val="a7"/>
    <w:qFormat/>
    <w:rsid w:val="00705D34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705D34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numbering" w:customStyle="1" w:styleId="2">
    <w:name w:val="Стиль2"/>
    <w:rsid w:val="00705D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academ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МАИН АА</cp:lastModifiedBy>
  <cp:revision>2</cp:revision>
  <dcterms:created xsi:type="dcterms:W3CDTF">2018-02-21T03:20:00Z</dcterms:created>
  <dcterms:modified xsi:type="dcterms:W3CDTF">2018-02-21T03:20:00Z</dcterms:modified>
</cp:coreProperties>
</file>