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E1" w:rsidRDefault="002E0CE1" w:rsidP="004F74E2">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9A6FD7" w:rsidRPr="00644FB9" w:rsidRDefault="004F74E2" w:rsidP="00A058BA">
      <w:pPr>
        <w:widowControl w:val="0"/>
        <w:shd w:val="clear" w:color="auto" w:fill="FFFFFF"/>
        <w:autoSpaceDE w:val="0"/>
        <w:autoSpaceDN w:val="0"/>
        <w:adjustRightInd w:val="0"/>
        <w:spacing w:after="0" w:line="240" w:lineRule="auto"/>
        <w:ind w:firstLine="1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 xml:space="preserve">КРАТКИЙ </w:t>
      </w:r>
      <w:r w:rsidR="009A6FD7" w:rsidRPr="00644FB9">
        <w:rPr>
          <w:rFonts w:ascii="Times New Roman" w:eastAsia="Times New Roman" w:hAnsi="Times New Roman" w:cs="Times New Roman"/>
          <w:b/>
          <w:bCs/>
          <w:color w:val="000000"/>
          <w:sz w:val="28"/>
          <w:szCs w:val="28"/>
          <w:lang w:eastAsia="ru-RU"/>
        </w:rPr>
        <w:t>ОТЧЕТ</w:t>
      </w:r>
    </w:p>
    <w:p w:rsidR="009A6FD7" w:rsidRPr="00DC3784" w:rsidRDefault="009A6FD7" w:rsidP="00DC378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20009">
        <w:rPr>
          <w:rFonts w:ascii="Times New Roman" w:eastAsia="Times New Roman" w:hAnsi="Times New Roman" w:cs="Times New Roman"/>
          <w:color w:val="000000"/>
          <w:sz w:val="28"/>
          <w:szCs w:val="28"/>
          <w:lang w:eastAsia="ru-RU"/>
        </w:rPr>
        <w:t xml:space="preserve">о научной деятельности </w:t>
      </w:r>
      <w:r w:rsidR="002D698F">
        <w:rPr>
          <w:rFonts w:ascii="Times New Roman" w:eastAsia="Times New Roman" w:hAnsi="Times New Roman" w:cs="Times New Roman"/>
          <w:color w:val="000000"/>
          <w:sz w:val="28"/>
          <w:szCs w:val="28"/>
          <w:lang w:eastAsia="ru-RU"/>
        </w:rPr>
        <w:t xml:space="preserve">за 2018 год </w:t>
      </w:r>
      <w:r w:rsidR="002D698F" w:rsidRPr="00320009">
        <w:rPr>
          <w:rFonts w:ascii="Times New Roman" w:eastAsia="Times New Roman" w:hAnsi="Times New Roman" w:cs="Times New Roman"/>
          <w:b/>
          <w:color w:val="000000"/>
          <w:sz w:val="28"/>
          <w:szCs w:val="28"/>
          <w:lang w:eastAsia="ru-RU"/>
        </w:rPr>
        <w:t>Абдигапара С.Е</w:t>
      </w:r>
      <w:r w:rsidR="002D698F">
        <w:rPr>
          <w:rFonts w:ascii="Times New Roman" w:eastAsia="Times New Roman" w:hAnsi="Times New Roman" w:cs="Times New Roman"/>
          <w:b/>
          <w:color w:val="000000"/>
          <w:sz w:val="28"/>
          <w:szCs w:val="28"/>
          <w:lang w:eastAsia="ru-RU"/>
        </w:rPr>
        <w:t xml:space="preserve"> - </w:t>
      </w:r>
      <w:r w:rsidR="002D698F">
        <w:rPr>
          <w:rFonts w:ascii="Times New Roman" w:eastAsia="Times New Roman" w:hAnsi="Times New Roman" w:cs="Times New Roman"/>
          <w:color w:val="000000"/>
          <w:sz w:val="28"/>
          <w:szCs w:val="28"/>
          <w:lang w:eastAsia="ru-RU"/>
        </w:rPr>
        <w:t xml:space="preserve">  </w:t>
      </w:r>
      <w:r w:rsidR="00DC3784">
        <w:rPr>
          <w:rFonts w:ascii="Times New Roman" w:eastAsia="Times New Roman" w:hAnsi="Times New Roman" w:cs="Times New Roman"/>
          <w:color w:val="000000"/>
          <w:sz w:val="28"/>
          <w:szCs w:val="28"/>
          <w:lang w:eastAsia="ru-RU"/>
        </w:rPr>
        <w:t>Член Президиума, Вице президент</w:t>
      </w:r>
      <w:r w:rsidR="00676EA9">
        <w:rPr>
          <w:rFonts w:ascii="Times New Roman" w:eastAsia="Times New Roman" w:hAnsi="Times New Roman" w:cs="Times New Roman"/>
          <w:color w:val="000000"/>
          <w:sz w:val="28"/>
          <w:szCs w:val="28"/>
          <w:lang w:eastAsia="ru-RU"/>
        </w:rPr>
        <w:t xml:space="preserve"> по инновациям</w:t>
      </w:r>
      <w:r w:rsidR="00320009">
        <w:rPr>
          <w:rFonts w:ascii="Times New Roman" w:eastAsia="Times New Roman" w:hAnsi="Times New Roman" w:cs="Times New Roman"/>
          <w:color w:val="000000"/>
          <w:sz w:val="28"/>
          <w:szCs w:val="28"/>
          <w:lang w:eastAsia="ru-RU"/>
        </w:rPr>
        <w:t>,</w:t>
      </w:r>
      <w:r w:rsidR="00320009" w:rsidRPr="00320009">
        <w:rPr>
          <w:rFonts w:ascii="Times New Roman" w:eastAsia="Times New Roman" w:hAnsi="Times New Roman" w:cs="Times New Roman"/>
          <w:color w:val="000000"/>
          <w:sz w:val="28"/>
          <w:szCs w:val="28"/>
          <w:lang w:eastAsia="ru-RU"/>
        </w:rPr>
        <w:t xml:space="preserve"> </w:t>
      </w:r>
      <w:r w:rsidR="00DC3784">
        <w:rPr>
          <w:rFonts w:ascii="Times New Roman" w:eastAsia="Times New Roman" w:hAnsi="Times New Roman" w:cs="Times New Roman"/>
          <w:color w:val="000000"/>
          <w:sz w:val="28"/>
          <w:szCs w:val="28"/>
          <w:lang w:eastAsia="ru-RU"/>
        </w:rPr>
        <w:t xml:space="preserve">академик </w:t>
      </w:r>
      <w:r w:rsidRPr="00320009">
        <w:rPr>
          <w:rFonts w:ascii="Times New Roman" w:eastAsia="Times New Roman" w:hAnsi="Times New Roman" w:cs="Times New Roman"/>
          <w:color w:val="000000"/>
          <w:sz w:val="28"/>
          <w:szCs w:val="28"/>
          <w:lang w:eastAsia="ru-RU"/>
        </w:rPr>
        <w:t>Международной академии информатизации,</w:t>
      </w:r>
      <w:r w:rsidR="00DC3784">
        <w:rPr>
          <w:rFonts w:ascii="Times New Roman" w:eastAsia="Times New Roman" w:hAnsi="Times New Roman" w:cs="Times New Roman"/>
          <w:color w:val="000000"/>
          <w:sz w:val="28"/>
          <w:szCs w:val="28"/>
          <w:lang w:eastAsia="ru-RU"/>
        </w:rPr>
        <w:t xml:space="preserve"> руководитель</w:t>
      </w:r>
      <w:r w:rsidR="002F1B9D" w:rsidRPr="00320009">
        <w:rPr>
          <w:rFonts w:ascii="Times New Roman" w:eastAsia="Times New Roman" w:hAnsi="Times New Roman" w:cs="Times New Roman"/>
          <w:color w:val="000000"/>
          <w:sz w:val="28"/>
          <w:szCs w:val="28"/>
          <w:lang w:eastAsia="ru-RU"/>
        </w:rPr>
        <w:t xml:space="preserve"> секции «</w:t>
      </w:r>
      <w:hyperlink r:id="rId7" w:history="1">
        <w:r w:rsidR="002F1B9D" w:rsidRPr="00DC3784">
          <w:rPr>
            <w:rStyle w:val="a3"/>
            <w:rFonts w:ascii="Times New Roman" w:hAnsi="Times New Roman" w:cs="Times New Roman"/>
            <w:color w:val="auto"/>
            <w:sz w:val="28"/>
            <w:szCs w:val="28"/>
            <w:u w:val="none"/>
            <w:shd w:val="clear" w:color="auto" w:fill="FFFFFF"/>
          </w:rPr>
          <w:t>Системные концепции и приложения»,</w:t>
        </w:r>
      </w:hyperlink>
    </w:p>
    <w:p w:rsidR="009A6FD7" w:rsidRPr="00DC3784" w:rsidRDefault="009A6FD7" w:rsidP="009A6F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DC3784" w:rsidRPr="00DC3784" w:rsidRDefault="009A6FD7" w:rsidP="00DC3784">
      <w:pPr>
        <w:pStyle w:val="a4"/>
        <w:widowControl w:val="0"/>
        <w:numPr>
          <w:ilvl w:val="0"/>
          <w:numId w:val="1"/>
        </w:numPr>
        <w:shd w:val="clear" w:color="auto" w:fill="FFFFFF"/>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253033">
        <w:rPr>
          <w:rFonts w:ascii="Times New Roman" w:eastAsia="Times New Roman" w:hAnsi="Times New Roman" w:cs="Times New Roman"/>
          <w:b/>
          <w:color w:val="000000"/>
          <w:sz w:val="28"/>
          <w:szCs w:val="28"/>
          <w:lang w:eastAsia="ru-RU"/>
        </w:rPr>
        <w:t>Научная деятельность.</w:t>
      </w:r>
      <w:r w:rsidR="00DC3784">
        <w:rPr>
          <w:rFonts w:ascii="Times New Roman" w:eastAsia="Times New Roman" w:hAnsi="Times New Roman" w:cs="Times New Roman"/>
          <w:b/>
          <w:sz w:val="28"/>
          <w:szCs w:val="28"/>
          <w:lang w:eastAsia="ru-RU"/>
        </w:rPr>
        <w:tab/>
      </w:r>
      <w:r w:rsidR="00DC3784" w:rsidRPr="00DC3784">
        <w:rPr>
          <w:rFonts w:ascii="Times New Roman" w:eastAsia="Times New Roman" w:hAnsi="Times New Roman" w:cs="Times New Roman"/>
          <w:b/>
          <w:sz w:val="28"/>
          <w:szCs w:val="28"/>
          <w:lang w:eastAsia="ru-RU"/>
        </w:rPr>
        <w:tab/>
      </w:r>
      <w:r w:rsidR="00DC3784" w:rsidRPr="00DC3784">
        <w:rPr>
          <w:rFonts w:ascii="Times New Roman" w:eastAsia="Times New Roman" w:hAnsi="Times New Roman" w:cs="Times New Roman"/>
          <w:b/>
          <w:sz w:val="28"/>
          <w:szCs w:val="28"/>
          <w:lang w:eastAsia="ru-RU"/>
        </w:rPr>
        <w:tab/>
      </w:r>
      <w:r w:rsidR="00DC3784" w:rsidRPr="00DC3784">
        <w:rPr>
          <w:rFonts w:ascii="Times New Roman" w:eastAsia="Times New Roman" w:hAnsi="Times New Roman" w:cs="Times New Roman"/>
          <w:b/>
          <w:sz w:val="28"/>
          <w:szCs w:val="28"/>
          <w:lang w:eastAsia="ru-RU"/>
        </w:rPr>
        <w:tab/>
      </w:r>
      <w:r w:rsidR="00DC3784" w:rsidRPr="00DC3784">
        <w:rPr>
          <w:rFonts w:ascii="Times New Roman" w:eastAsia="Times New Roman" w:hAnsi="Times New Roman" w:cs="Times New Roman"/>
          <w:b/>
          <w:sz w:val="28"/>
          <w:szCs w:val="28"/>
          <w:lang w:eastAsia="ru-RU"/>
        </w:rPr>
        <w:tab/>
      </w:r>
    </w:p>
    <w:p w:rsidR="002E0CE1" w:rsidRPr="00DC3784" w:rsidRDefault="00DC3784" w:rsidP="00DC3784">
      <w:pPr>
        <w:widowControl w:val="0"/>
        <w:shd w:val="clear" w:color="auto" w:fill="FFFFFF"/>
        <w:autoSpaceDE w:val="0"/>
        <w:autoSpaceDN w:val="0"/>
        <w:adjustRightInd w:val="0"/>
        <w:spacing w:after="0" w:line="360" w:lineRule="auto"/>
        <w:ind w:firstLine="360"/>
        <w:jc w:val="both"/>
        <w:rPr>
          <w:rFonts w:ascii="Times New Roman" w:eastAsia="Times New Roman" w:hAnsi="Times New Roman" w:cs="Times New Roman"/>
          <w:b/>
          <w:sz w:val="28"/>
          <w:szCs w:val="28"/>
          <w:lang w:eastAsia="ru-RU"/>
        </w:rPr>
      </w:pPr>
      <w:r w:rsidRPr="00DC3784">
        <w:rPr>
          <w:rFonts w:ascii="Times New Roman" w:eastAsia="Times New Roman" w:hAnsi="Times New Roman" w:cs="Times New Roman"/>
          <w:sz w:val="28"/>
          <w:szCs w:val="28"/>
          <w:lang w:eastAsia="ru-RU"/>
        </w:rPr>
        <w:t xml:space="preserve">Участие </w:t>
      </w:r>
      <w:r w:rsidR="0081623C" w:rsidRPr="00DC3784">
        <w:rPr>
          <w:rFonts w:ascii="Times New Roman" w:eastAsia="Times New Roman" w:hAnsi="Times New Roman" w:cs="Times New Roman"/>
          <w:sz w:val="28"/>
          <w:szCs w:val="28"/>
          <w:lang w:eastAsia="ru-RU"/>
        </w:rPr>
        <w:t>в расширенных заседаниях Президиума</w:t>
      </w:r>
      <w:r>
        <w:rPr>
          <w:rFonts w:ascii="Times New Roman" w:eastAsia="Times New Roman" w:hAnsi="Times New Roman" w:cs="Times New Roman"/>
          <w:sz w:val="28"/>
          <w:szCs w:val="28"/>
          <w:lang w:eastAsia="ru-RU"/>
        </w:rPr>
        <w:t xml:space="preserve"> МАИН </w:t>
      </w:r>
      <w:r w:rsidR="0081623C" w:rsidRPr="00DC3784">
        <w:rPr>
          <w:rFonts w:ascii="Times New Roman" w:eastAsia="Times New Roman" w:hAnsi="Times New Roman" w:cs="Times New Roman"/>
          <w:sz w:val="28"/>
          <w:szCs w:val="28"/>
          <w:lang w:eastAsia="ru-RU"/>
        </w:rPr>
        <w:t>с предоставлением докладов</w:t>
      </w:r>
      <w:r>
        <w:rPr>
          <w:rFonts w:ascii="Times New Roman" w:eastAsia="Times New Roman" w:hAnsi="Times New Roman" w:cs="Times New Roman"/>
          <w:sz w:val="28"/>
          <w:szCs w:val="28"/>
          <w:lang w:eastAsia="ru-RU"/>
        </w:rPr>
        <w:t xml:space="preserve"> и презентаций. Постоянное участие в Совете по развитию МАИН</w:t>
      </w:r>
      <w:r w:rsidR="0081623C" w:rsidRPr="00DC3784">
        <w:rPr>
          <w:rFonts w:ascii="Times New Roman" w:eastAsia="Times New Roman" w:hAnsi="Times New Roman" w:cs="Times New Roman"/>
          <w:sz w:val="28"/>
          <w:szCs w:val="28"/>
          <w:lang w:eastAsia="ru-RU"/>
        </w:rPr>
        <w:t>,</w:t>
      </w:r>
      <w:r w:rsidR="009D3B53" w:rsidRPr="00DC3784">
        <w:rPr>
          <w:rFonts w:ascii="Times New Roman" w:eastAsia="Times New Roman" w:hAnsi="Times New Roman" w:cs="Times New Roman"/>
          <w:sz w:val="28"/>
          <w:szCs w:val="28"/>
          <w:lang w:eastAsia="ru-RU"/>
        </w:rPr>
        <w:t xml:space="preserve"> заседаниях комиссий  с предложениями по улучшению работы МАИН,</w:t>
      </w:r>
      <w:r w:rsidR="002E0CE1" w:rsidRPr="00DC3784">
        <w:rPr>
          <w:rFonts w:ascii="Times New Roman" w:eastAsia="Times New Roman" w:hAnsi="Times New Roman" w:cs="Times New Roman"/>
          <w:sz w:val="28"/>
          <w:szCs w:val="28"/>
          <w:lang w:eastAsia="ru-RU"/>
        </w:rPr>
        <w:t xml:space="preserve"> принимал участие в оформлении конкурсной документации на программно-целевое финансирование по научно-техническим программам на 2019-2021 годы Министерства обороны РК.</w:t>
      </w:r>
      <w:r w:rsidR="009D3B53" w:rsidRPr="00DC3784">
        <w:rPr>
          <w:rFonts w:ascii="Times New Roman" w:eastAsia="Times New Roman" w:hAnsi="Times New Roman" w:cs="Times New Roman"/>
          <w:sz w:val="28"/>
          <w:szCs w:val="28"/>
          <w:lang w:eastAsia="ru-RU"/>
        </w:rPr>
        <w:t xml:space="preserve"> </w:t>
      </w:r>
    </w:p>
    <w:p w:rsidR="00253033" w:rsidRPr="009A6FD7" w:rsidRDefault="009A6FD7" w:rsidP="004F74E2">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eastAsia="ru-RU"/>
        </w:rPr>
      </w:pPr>
      <w:r w:rsidRPr="009A6FD7">
        <w:rPr>
          <w:rFonts w:ascii="Times New Roman" w:eastAsia="Times New Roman" w:hAnsi="Times New Roman" w:cs="Times New Roman"/>
          <w:b/>
          <w:color w:val="000000"/>
          <w:sz w:val="28"/>
          <w:szCs w:val="28"/>
          <w:lang w:eastAsia="ru-RU"/>
        </w:rPr>
        <w:t>2. Практическая значимость.</w:t>
      </w:r>
    </w:p>
    <w:p w:rsidR="0002241A" w:rsidRDefault="009A6FD7" w:rsidP="004F74E2">
      <w:pPr>
        <w:spacing w:after="0" w:line="360" w:lineRule="auto"/>
        <w:ind w:firstLine="709"/>
        <w:jc w:val="both"/>
        <w:rPr>
          <w:rFonts w:ascii="Times New Roman" w:eastAsia="Cambria" w:hAnsi="Times New Roman" w:cs="Times New Roman"/>
          <w:sz w:val="28"/>
          <w:szCs w:val="28"/>
        </w:rPr>
      </w:pPr>
      <w:r w:rsidRPr="006947AD">
        <w:rPr>
          <w:rFonts w:ascii="Times New Roman" w:eastAsia="Times New Roman" w:hAnsi="Times New Roman" w:cs="Times New Roman"/>
          <w:color w:val="000000"/>
          <w:sz w:val="28"/>
          <w:szCs w:val="28"/>
          <w:lang w:eastAsia="ru-RU"/>
        </w:rPr>
        <w:t xml:space="preserve">Разработка </w:t>
      </w:r>
      <w:r w:rsidR="00F231BF" w:rsidRPr="006947AD">
        <w:rPr>
          <w:rFonts w:ascii="Times New Roman" w:eastAsia="Times New Roman" w:hAnsi="Times New Roman" w:cs="Times New Roman"/>
          <w:color w:val="000000"/>
          <w:sz w:val="28"/>
          <w:szCs w:val="28"/>
          <w:lang w:eastAsia="ru-RU"/>
        </w:rPr>
        <w:t xml:space="preserve">и </w:t>
      </w:r>
      <w:r w:rsidR="00F231BF" w:rsidRPr="006947AD">
        <w:rPr>
          <w:rFonts w:ascii="Times New Roman" w:eastAsia="Cambria" w:hAnsi="Times New Roman" w:cs="Times New Roman"/>
          <w:sz w:val="28"/>
          <w:szCs w:val="28"/>
        </w:rPr>
        <w:t>создание цифровой универсальной  платформы</w:t>
      </w:r>
      <w:r w:rsidR="00F231BF" w:rsidRPr="006947AD">
        <w:rPr>
          <w:rFonts w:ascii="Times New Roman" w:eastAsia="Cambria" w:hAnsi="Times New Roman" w:cs="Times New Roman"/>
          <w:bCs/>
          <w:sz w:val="28"/>
          <w:szCs w:val="28"/>
        </w:rPr>
        <w:t xml:space="preserve">  </w:t>
      </w:r>
      <w:r w:rsidR="00F231BF" w:rsidRPr="006947AD">
        <w:rPr>
          <w:rFonts w:ascii="Times New Roman" w:eastAsia="Cambria" w:hAnsi="Times New Roman" w:cs="Times New Roman"/>
          <w:bCs/>
          <w:sz w:val="28"/>
          <w:szCs w:val="28"/>
        </w:rPr>
        <w:tab/>
      </w:r>
      <w:r w:rsidR="006947AD" w:rsidRPr="006947AD">
        <w:rPr>
          <w:rFonts w:ascii="Times New Roman" w:eastAsia="Times New Roman" w:hAnsi="Times New Roman" w:cs="Times New Roman"/>
          <w:sz w:val="28"/>
          <w:szCs w:val="28"/>
        </w:rPr>
        <w:t>«</w:t>
      </w:r>
      <w:r w:rsidR="006947AD" w:rsidRPr="006947AD">
        <w:rPr>
          <w:rFonts w:ascii="Times New Roman" w:eastAsia="Times New Roman" w:hAnsi="Times New Roman" w:cs="Times New Roman"/>
          <w:sz w:val="28"/>
          <w:szCs w:val="28"/>
          <w:lang w:val="en-US"/>
        </w:rPr>
        <w:t>DUP</w:t>
      </w:r>
      <w:r w:rsidR="006947AD" w:rsidRPr="006947AD">
        <w:rPr>
          <w:rFonts w:ascii="Times New Roman" w:eastAsia="Times New Roman" w:hAnsi="Times New Roman" w:cs="Times New Roman"/>
          <w:sz w:val="28"/>
          <w:szCs w:val="28"/>
        </w:rPr>
        <w:t>-</w:t>
      </w:r>
      <w:r w:rsidR="006947AD" w:rsidRPr="006947AD">
        <w:rPr>
          <w:rFonts w:ascii="Times New Roman" w:eastAsia="Cambria" w:hAnsi="Times New Roman" w:cs="Times New Roman"/>
          <w:bCs/>
          <w:sz w:val="28"/>
          <w:szCs w:val="28"/>
          <w:lang w:val="en-US"/>
        </w:rPr>
        <w:t>MR</w:t>
      </w:r>
      <w:r w:rsidR="006947AD" w:rsidRPr="006947AD">
        <w:rPr>
          <w:rFonts w:ascii="Times New Roman" w:eastAsia="Cambria" w:hAnsi="Times New Roman" w:cs="Times New Roman"/>
          <w:bCs/>
          <w:sz w:val="28"/>
          <w:szCs w:val="28"/>
        </w:rPr>
        <w:t>.</w:t>
      </w:r>
      <w:r w:rsidR="006947AD" w:rsidRPr="006947AD">
        <w:rPr>
          <w:rFonts w:ascii="Times New Roman" w:eastAsia="Cambria" w:hAnsi="Times New Roman" w:cs="Times New Roman"/>
          <w:bCs/>
          <w:spacing w:val="-14"/>
          <w:sz w:val="28"/>
          <w:szCs w:val="28"/>
          <w:lang w:val="en-US"/>
        </w:rPr>
        <w:t>W</w:t>
      </w:r>
      <w:r w:rsidR="006947AD" w:rsidRPr="006947AD">
        <w:rPr>
          <w:rFonts w:ascii="Times New Roman" w:eastAsia="Cambria" w:hAnsi="Times New Roman" w:cs="Times New Roman"/>
          <w:bCs/>
          <w:spacing w:val="-23"/>
          <w:sz w:val="28"/>
          <w:szCs w:val="28"/>
          <w:lang w:val="en-US"/>
        </w:rPr>
        <w:t>A</w:t>
      </w:r>
      <w:r w:rsidR="006947AD" w:rsidRPr="006947AD">
        <w:rPr>
          <w:rFonts w:ascii="Times New Roman" w:eastAsia="Cambria" w:hAnsi="Times New Roman" w:cs="Times New Roman"/>
          <w:bCs/>
          <w:sz w:val="28"/>
          <w:szCs w:val="28"/>
          <w:lang w:val="en-US"/>
        </w:rPr>
        <w:t>Y</w:t>
      </w:r>
      <w:r w:rsidR="006947AD" w:rsidRPr="006947AD">
        <w:rPr>
          <w:rFonts w:ascii="Times New Roman" w:eastAsia="Cambria" w:hAnsi="Times New Roman" w:cs="Times New Roman"/>
          <w:bCs/>
          <w:sz w:val="28"/>
          <w:szCs w:val="28"/>
        </w:rPr>
        <w:t xml:space="preserve">» – </w:t>
      </w:r>
      <w:r w:rsidR="006947AD" w:rsidRPr="006947AD">
        <w:rPr>
          <w:rFonts w:ascii="Times New Roman" w:eastAsia="Cambria" w:hAnsi="Times New Roman" w:cs="Times New Roman"/>
          <w:sz w:val="28"/>
          <w:szCs w:val="28"/>
        </w:rPr>
        <w:t>по своей сути является инновационной моделью, так как она представляет собой универсальную компьютерную цифровую платформу, используемую всеми желающими одновременно, как инструмент – а</w:t>
      </w:r>
      <w:r w:rsidR="006947AD" w:rsidRPr="006947AD">
        <w:rPr>
          <w:rFonts w:ascii="Times New Roman" w:eastAsia="Cambria" w:hAnsi="Times New Roman" w:cs="Times New Roman"/>
          <w:spacing w:val="-5"/>
          <w:sz w:val="28"/>
          <w:szCs w:val="28"/>
        </w:rPr>
        <w:t>с</w:t>
      </w:r>
      <w:r w:rsidR="006947AD" w:rsidRPr="006947AD">
        <w:rPr>
          <w:rFonts w:ascii="Times New Roman" w:eastAsia="Cambria" w:hAnsi="Times New Roman" w:cs="Times New Roman"/>
          <w:sz w:val="28"/>
          <w:szCs w:val="28"/>
        </w:rPr>
        <w:t>си</w:t>
      </w:r>
      <w:r w:rsidR="006947AD" w:rsidRPr="006947AD">
        <w:rPr>
          <w:rFonts w:ascii="Times New Roman" w:eastAsia="Cambria" w:hAnsi="Times New Roman" w:cs="Times New Roman"/>
          <w:spacing w:val="6"/>
          <w:sz w:val="28"/>
          <w:szCs w:val="28"/>
        </w:rPr>
        <w:t>с</w:t>
      </w:r>
      <w:r w:rsidR="006947AD" w:rsidRPr="006947AD">
        <w:rPr>
          <w:rFonts w:ascii="Times New Roman" w:eastAsia="Cambria" w:hAnsi="Times New Roman" w:cs="Times New Roman"/>
          <w:sz w:val="28"/>
          <w:szCs w:val="28"/>
        </w:rPr>
        <w:t xml:space="preserve">тент для совершения защищённых и «думающих» интерактивных операций при осуществлении сделок разного уровня и  назначения в сфере экономики. </w:t>
      </w:r>
      <w:r w:rsidR="0035785B">
        <w:rPr>
          <w:rFonts w:ascii="Times New Roman" w:eastAsia="Cambria" w:hAnsi="Times New Roman" w:cs="Times New Roman"/>
          <w:sz w:val="28"/>
          <w:szCs w:val="28"/>
        </w:rPr>
        <w:tab/>
      </w:r>
      <w:r w:rsidR="006947AD" w:rsidRPr="006947AD">
        <w:rPr>
          <w:rFonts w:ascii="Times New Roman" w:eastAsia="Cambria" w:hAnsi="Times New Roman" w:cs="Times New Roman"/>
          <w:sz w:val="28"/>
          <w:szCs w:val="28"/>
        </w:rPr>
        <w:t>Обладая пр</w:t>
      </w:r>
      <w:r w:rsidR="006947AD" w:rsidRPr="006947AD">
        <w:rPr>
          <w:rFonts w:ascii="Times New Roman" w:eastAsia="Cambria" w:hAnsi="Times New Roman" w:cs="Times New Roman"/>
          <w:spacing w:val="-3"/>
          <w:sz w:val="28"/>
          <w:szCs w:val="28"/>
        </w:rPr>
        <w:t>о</w:t>
      </w:r>
      <w:r w:rsidR="006947AD" w:rsidRPr="006947AD">
        <w:rPr>
          <w:rFonts w:ascii="Times New Roman" w:eastAsia="Cambria" w:hAnsi="Times New Roman" w:cs="Times New Roman"/>
          <w:sz w:val="28"/>
          <w:szCs w:val="28"/>
        </w:rPr>
        <w:t>зрачно</w:t>
      </w:r>
      <w:r w:rsidR="006947AD" w:rsidRPr="006947AD">
        <w:rPr>
          <w:rFonts w:ascii="Times New Roman" w:eastAsia="Cambria" w:hAnsi="Times New Roman" w:cs="Times New Roman"/>
          <w:spacing w:val="6"/>
          <w:sz w:val="28"/>
          <w:szCs w:val="28"/>
        </w:rPr>
        <w:t>с</w:t>
      </w:r>
      <w:r w:rsidR="006947AD" w:rsidRPr="006947AD">
        <w:rPr>
          <w:rFonts w:ascii="Times New Roman" w:eastAsia="Cambria" w:hAnsi="Times New Roman" w:cs="Times New Roman"/>
          <w:sz w:val="28"/>
          <w:szCs w:val="28"/>
        </w:rPr>
        <w:t>тью и однозначностью технологии блокчейн, в совокупности с ис</w:t>
      </w:r>
      <w:r w:rsidR="006947AD" w:rsidRPr="006947AD">
        <w:rPr>
          <w:rFonts w:ascii="Times New Roman" w:eastAsia="Cambria" w:hAnsi="Times New Roman" w:cs="Times New Roman"/>
          <w:spacing w:val="8"/>
          <w:sz w:val="28"/>
          <w:szCs w:val="28"/>
        </w:rPr>
        <w:t>к</w:t>
      </w:r>
      <w:r w:rsidR="006947AD" w:rsidRPr="006947AD">
        <w:rPr>
          <w:rFonts w:ascii="Times New Roman" w:eastAsia="Cambria" w:hAnsi="Times New Roman" w:cs="Times New Roman"/>
          <w:sz w:val="28"/>
          <w:szCs w:val="28"/>
        </w:rPr>
        <w:t>у</w:t>
      </w:r>
      <w:r w:rsidR="006947AD" w:rsidRPr="006947AD">
        <w:rPr>
          <w:rFonts w:ascii="Times New Roman" w:eastAsia="Cambria" w:hAnsi="Times New Roman" w:cs="Times New Roman"/>
          <w:spacing w:val="-5"/>
          <w:sz w:val="28"/>
          <w:szCs w:val="28"/>
        </w:rPr>
        <w:t>с</w:t>
      </w:r>
      <w:r w:rsidR="006947AD" w:rsidRPr="006947AD">
        <w:rPr>
          <w:rFonts w:ascii="Times New Roman" w:eastAsia="Cambria" w:hAnsi="Times New Roman" w:cs="Times New Roman"/>
          <w:spacing w:val="6"/>
          <w:sz w:val="28"/>
          <w:szCs w:val="28"/>
        </w:rPr>
        <w:t>с</w:t>
      </w:r>
      <w:r w:rsidR="006947AD" w:rsidRPr="006947AD">
        <w:rPr>
          <w:rFonts w:ascii="Times New Roman" w:eastAsia="Cambria" w:hAnsi="Times New Roman" w:cs="Times New Roman"/>
          <w:sz w:val="28"/>
          <w:szCs w:val="28"/>
        </w:rPr>
        <w:t>твенным интелле</w:t>
      </w:r>
      <w:r w:rsidR="006947AD" w:rsidRPr="006947AD">
        <w:rPr>
          <w:rFonts w:ascii="Times New Roman" w:eastAsia="Cambria" w:hAnsi="Times New Roman" w:cs="Times New Roman"/>
          <w:spacing w:val="6"/>
          <w:sz w:val="28"/>
          <w:szCs w:val="28"/>
        </w:rPr>
        <w:t>к</w:t>
      </w:r>
      <w:r w:rsidR="006947AD" w:rsidRPr="006947AD">
        <w:rPr>
          <w:rFonts w:ascii="Times New Roman" w:eastAsia="Cambria" w:hAnsi="Times New Roman" w:cs="Times New Roman"/>
          <w:sz w:val="28"/>
          <w:szCs w:val="28"/>
        </w:rPr>
        <w:t>том, выполняет за Пользователя всю рутинную предварительную рабо</w:t>
      </w:r>
      <w:r w:rsidR="006947AD" w:rsidRPr="006947AD">
        <w:rPr>
          <w:rFonts w:ascii="Times New Roman" w:eastAsia="Cambria" w:hAnsi="Times New Roman" w:cs="Times New Roman"/>
          <w:spacing w:val="8"/>
          <w:sz w:val="28"/>
          <w:szCs w:val="28"/>
        </w:rPr>
        <w:t>т</w:t>
      </w:r>
      <w:r w:rsidR="006947AD" w:rsidRPr="006947AD">
        <w:rPr>
          <w:rFonts w:ascii="Times New Roman" w:eastAsia="Cambria" w:hAnsi="Times New Roman" w:cs="Times New Roman"/>
          <w:sz w:val="28"/>
          <w:szCs w:val="28"/>
        </w:rPr>
        <w:t>у по выбору, по</w:t>
      </w:r>
      <w:r w:rsidR="006947AD" w:rsidRPr="006947AD">
        <w:rPr>
          <w:rFonts w:ascii="Times New Roman" w:eastAsia="Cambria" w:hAnsi="Times New Roman" w:cs="Times New Roman"/>
          <w:spacing w:val="8"/>
          <w:sz w:val="28"/>
          <w:szCs w:val="28"/>
        </w:rPr>
        <w:t>к</w:t>
      </w:r>
      <w:r w:rsidR="006947AD" w:rsidRPr="006947AD">
        <w:rPr>
          <w:rFonts w:ascii="Times New Roman" w:eastAsia="Cambria" w:hAnsi="Times New Roman" w:cs="Times New Roman"/>
          <w:sz w:val="28"/>
          <w:szCs w:val="28"/>
        </w:rPr>
        <w:t>упке и до</w:t>
      </w:r>
      <w:r w:rsidR="006947AD" w:rsidRPr="006947AD">
        <w:rPr>
          <w:rFonts w:ascii="Times New Roman" w:eastAsia="Cambria" w:hAnsi="Times New Roman" w:cs="Times New Roman"/>
          <w:spacing w:val="6"/>
          <w:sz w:val="28"/>
          <w:szCs w:val="28"/>
        </w:rPr>
        <w:t>с</w:t>
      </w:r>
      <w:r w:rsidR="006947AD" w:rsidRPr="006947AD">
        <w:rPr>
          <w:rFonts w:ascii="Times New Roman" w:eastAsia="Cambria" w:hAnsi="Times New Roman" w:cs="Times New Roman"/>
          <w:sz w:val="28"/>
          <w:szCs w:val="28"/>
        </w:rPr>
        <w:t>тавке того, что именно требуется, в любое время и ме</w:t>
      </w:r>
      <w:r w:rsidR="006947AD" w:rsidRPr="006947AD">
        <w:rPr>
          <w:rFonts w:ascii="Times New Roman" w:eastAsia="Cambria" w:hAnsi="Times New Roman" w:cs="Times New Roman"/>
          <w:spacing w:val="6"/>
          <w:sz w:val="28"/>
          <w:szCs w:val="28"/>
        </w:rPr>
        <w:t>с</w:t>
      </w:r>
      <w:r w:rsidR="006947AD" w:rsidRPr="006947AD">
        <w:rPr>
          <w:rFonts w:ascii="Times New Roman" w:eastAsia="Cambria" w:hAnsi="Times New Roman" w:cs="Times New Roman"/>
          <w:sz w:val="28"/>
          <w:szCs w:val="28"/>
        </w:rPr>
        <w:t xml:space="preserve">то в мире, представлено в нашей архитектуре. </w:t>
      </w:r>
      <w:r w:rsidR="006947AD" w:rsidRPr="006947AD">
        <w:rPr>
          <w:rFonts w:ascii="Times New Roman" w:eastAsia="Times New Roman" w:hAnsi="Times New Roman" w:cs="Times New Roman"/>
          <w:sz w:val="28"/>
          <w:szCs w:val="28"/>
        </w:rPr>
        <w:t>В ней блокчейн создает новые возможности по поиску, организации, оценке и передаче любых дискретных единиц, причём в интерактивном режиме, которые мы и намереваемся использовать в рыночной экономике</w:t>
      </w:r>
      <w:r w:rsidR="006947AD" w:rsidRPr="006947AD">
        <w:rPr>
          <w:rFonts w:ascii="Times New Roman" w:eastAsia="Cambria" w:hAnsi="Times New Roman" w:cs="Times New Roman"/>
          <w:sz w:val="28"/>
          <w:szCs w:val="28"/>
        </w:rPr>
        <w:t xml:space="preserve">. </w:t>
      </w:r>
      <w:r w:rsidR="0035785B">
        <w:rPr>
          <w:rFonts w:ascii="Times New Roman" w:eastAsia="Cambria" w:hAnsi="Times New Roman" w:cs="Times New Roman"/>
          <w:sz w:val="28"/>
          <w:szCs w:val="28"/>
        </w:rPr>
        <w:tab/>
      </w:r>
      <w:r w:rsidR="0035785B">
        <w:rPr>
          <w:rFonts w:ascii="Times New Roman" w:eastAsia="Cambria" w:hAnsi="Times New Roman" w:cs="Times New Roman"/>
          <w:sz w:val="28"/>
          <w:szCs w:val="28"/>
        </w:rPr>
        <w:tab/>
      </w:r>
      <w:r w:rsidR="0035785B">
        <w:rPr>
          <w:rFonts w:ascii="Times New Roman" w:eastAsia="Cambria" w:hAnsi="Times New Roman" w:cs="Times New Roman"/>
          <w:sz w:val="28"/>
          <w:szCs w:val="28"/>
        </w:rPr>
        <w:tab/>
      </w:r>
      <w:r w:rsidR="0035785B">
        <w:rPr>
          <w:rFonts w:ascii="Times New Roman" w:eastAsia="Cambria" w:hAnsi="Times New Roman" w:cs="Times New Roman"/>
          <w:sz w:val="28"/>
          <w:szCs w:val="28"/>
        </w:rPr>
        <w:tab/>
      </w:r>
      <w:r w:rsidR="0035785B">
        <w:rPr>
          <w:rFonts w:ascii="Times New Roman" w:eastAsia="Cambria" w:hAnsi="Times New Roman" w:cs="Times New Roman"/>
          <w:sz w:val="28"/>
          <w:szCs w:val="28"/>
        </w:rPr>
        <w:tab/>
      </w:r>
      <w:r w:rsidR="0035785B">
        <w:rPr>
          <w:rFonts w:ascii="Times New Roman" w:eastAsia="Cambria" w:hAnsi="Times New Roman" w:cs="Times New Roman"/>
          <w:sz w:val="28"/>
          <w:szCs w:val="28"/>
        </w:rPr>
        <w:tab/>
      </w:r>
      <w:r w:rsidR="0035785B">
        <w:rPr>
          <w:rFonts w:ascii="Times New Roman" w:eastAsia="Cambria" w:hAnsi="Times New Roman" w:cs="Times New Roman"/>
          <w:sz w:val="28"/>
          <w:szCs w:val="28"/>
        </w:rPr>
        <w:tab/>
      </w:r>
      <w:r w:rsidR="0035785B">
        <w:rPr>
          <w:rFonts w:ascii="Times New Roman" w:eastAsia="Cambria" w:hAnsi="Times New Roman" w:cs="Times New Roman"/>
          <w:sz w:val="28"/>
          <w:szCs w:val="28"/>
        </w:rPr>
        <w:tab/>
      </w:r>
      <w:r w:rsidR="0035785B">
        <w:rPr>
          <w:rFonts w:ascii="Times New Roman" w:eastAsia="Cambria" w:hAnsi="Times New Roman" w:cs="Times New Roman"/>
          <w:sz w:val="28"/>
          <w:szCs w:val="28"/>
        </w:rPr>
        <w:tab/>
      </w:r>
      <w:r w:rsidR="006947AD" w:rsidRPr="006947AD">
        <w:rPr>
          <w:rFonts w:ascii="Times New Roman" w:eastAsia="Cambria" w:hAnsi="Times New Roman" w:cs="Times New Roman"/>
          <w:sz w:val="28"/>
          <w:szCs w:val="28"/>
        </w:rPr>
        <w:t>Основная экономическая суть модели</w:t>
      </w:r>
      <w:r w:rsidR="006947AD" w:rsidRPr="006947AD">
        <w:rPr>
          <w:rFonts w:ascii="Times New Roman" w:eastAsia="Cambria" w:hAnsi="Times New Roman" w:cs="Times New Roman"/>
          <w:spacing w:val="-1"/>
          <w:sz w:val="28"/>
          <w:szCs w:val="28"/>
        </w:rPr>
        <w:t xml:space="preserve"> </w:t>
      </w:r>
      <w:r w:rsidR="006947AD" w:rsidRPr="006947AD">
        <w:rPr>
          <w:rFonts w:ascii="Times New Roman" w:eastAsia="Cambria" w:hAnsi="Times New Roman" w:cs="Times New Roman"/>
          <w:bCs/>
          <w:sz w:val="28"/>
          <w:szCs w:val="28"/>
        </w:rPr>
        <w:t>состоит в том, что</w:t>
      </w:r>
      <w:r w:rsidR="006947AD" w:rsidRPr="006947AD">
        <w:rPr>
          <w:rFonts w:ascii="Times New Roman" w:eastAsia="Cambria" w:hAnsi="Times New Roman" w:cs="Times New Roman"/>
          <w:bCs/>
          <w:spacing w:val="4"/>
          <w:sz w:val="28"/>
          <w:szCs w:val="28"/>
        </w:rPr>
        <w:t xml:space="preserve"> </w:t>
      </w:r>
      <w:r w:rsidR="006947AD" w:rsidRPr="006947AD">
        <w:rPr>
          <w:rFonts w:ascii="Times New Roman" w:eastAsia="Cambria" w:hAnsi="Times New Roman" w:cs="Times New Roman"/>
          <w:sz w:val="28"/>
          <w:szCs w:val="28"/>
        </w:rPr>
        <w:t>в</w:t>
      </w:r>
      <w:r w:rsidR="006947AD" w:rsidRPr="006947AD">
        <w:rPr>
          <w:rFonts w:ascii="Times New Roman" w:eastAsia="Cambria" w:hAnsi="Times New Roman" w:cs="Times New Roman"/>
          <w:spacing w:val="4"/>
          <w:sz w:val="28"/>
          <w:szCs w:val="28"/>
        </w:rPr>
        <w:t>к</w:t>
      </w:r>
      <w:r w:rsidR="006947AD" w:rsidRPr="006947AD">
        <w:rPr>
          <w:rFonts w:ascii="Times New Roman" w:eastAsia="Cambria" w:hAnsi="Times New Roman" w:cs="Times New Roman"/>
          <w:sz w:val="28"/>
          <w:szCs w:val="28"/>
        </w:rPr>
        <w:t xml:space="preserve">лючает в </w:t>
      </w:r>
      <w:r w:rsidR="006947AD" w:rsidRPr="006947AD">
        <w:rPr>
          <w:rFonts w:ascii="Times New Roman" w:eastAsia="Cambria" w:hAnsi="Times New Roman" w:cs="Times New Roman"/>
          <w:spacing w:val="-3"/>
          <w:sz w:val="28"/>
          <w:szCs w:val="28"/>
        </w:rPr>
        <w:t>с</w:t>
      </w:r>
      <w:r w:rsidR="006947AD" w:rsidRPr="006947AD">
        <w:rPr>
          <w:rFonts w:ascii="Times New Roman" w:eastAsia="Cambria" w:hAnsi="Times New Roman" w:cs="Times New Roman"/>
          <w:sz w:val="28"/>
          <w:szCs w:val="28"/>
        </w:rPr>
        <w:t xml:space="preserve">ебя механизм реализации через алгоритм компьютерной обработки больших данных по исполнению логистической цепочки:  Д-Т-Д+. </w:t>
      </w:r>
      <w:r w:rsidR="00644FB9">
        <w:rPr>
          <w:rFonts w:ascii="Times New Roman" w:eastAsia="Cambria" w:hAnsi="Times New Roman" w:cs="Times New Roman"/>
          <w:sz w:val="28"/>
          <w:szCs w:val="28"/>
        </w:rPr>
        <w:tab/>
      </w:r>
    </w:p>
    <w:p w:rsidR="0002241A" w:rsidRPr="0002241A" w:rsidRDefault="0002241A" w:rsidP="004F74E2">
      <w:pPr>
        <w:spacing w:after="0" w:line="360" w:lineRule="auto"/>
        <w:ind w:firstLine="709"/>
        <w:jc w:val="both"/>
        <w:rPr>
          <w:rFonts w:ascii="Times New Roman" w:hAnsi="Times New Roman" w:cs="Times New Roman"/>
          <w:sz w:val="28"/>
          <w:szCs w:val="28"/>
        </w:rPr>
      </w:pPr>
      <w:r w:rsidRPr="0002241A">
        <w:rPr>
          <w:rFonts w:ascii="Times New Roman" w:hAnsi="Times New Roman" w:cs="Times New Roman"/>
          <w:sz w:val="28"/>
          <w:szCs w:val="28"/>
        </w:rPr>
        <w:lastRenderedPageBreak/>
        <w:t xml:space="preserve">Сегодня в мире очень быстро развиваются персонализированные сервисы, строящиеся на персональных уникальных данных и характеристиках. </w:t>
      </w:r>
    </w:p>
    <w:p w:rsidR="0002241A" w:rsidRDefault="0002241A" w:rsidP="004F74E2">
      <w:pPr>
        <w:spacing w:after="0" w:line="360" w:lineRule="auto"/>
        <w:ind w:firstLine="709"/>
        <w:jc w:val="both"/>
        <w:rPr>
          <w:rFonts w:ascii="Times New Roman" w:eastAsia="Cambria" w:hAnsi="Times New Roman" w:cs="Times New Roman"/>
          <w:sz w:val="28"/>
          <w:szCs w:val="28"/>
        </w:rPr>
      </w:pPr>
      <w:r w:rsidRPr="0002241A">
        <w:rPr>
          <w:rFonts w:ascii="Times New Roman" w:hAnsi="Times New Roman" w:cs="Times New Roman"/>
          <w:sz w:val="28"/>
          <w:szCs w:val="28"/>
        </w:rPr>
        <w:t>В основе любой персонализации всегда стоят данные и их количество, чтобы понимать точно, от чего зависит та или иная персонализация. Исходя из этого, предлагается «Ноу-хау» в форме «Платформы DNA Unique», задача которой предоставлять государству, людям, бизнесу и отраслям экономики данные, на основе которых можно развивать несколько направлений с большим количеством возможностей.</w:t>
      </w:r>
      <w:r w:rsidRPr="0002241A">
        <w:rPr>
          <w:rFonts w:ascii="Times New Roman" w:eastAsia="Cambria" w:hAnsi="Times New Roman" w:cs="Times New Roman"/>
          <w:sz w:val="28"/>
          <w:szCs w:val="28"/>
        </w:rPr>
        <w:t xml:space="preserve"> </w:t>
      </w:r>
      <w:r w:rsidRPr="0002241A">
        <w:rPr>
          <w:rFonts w:ascii="Times New Roman" w:hAnsi="Times New Roman" w:cs="Times New Roman"/>
          <w:sz w:val="28"/>
          <w:szCs w:val="28"/>
        </w:rPr>
        <w:t xml:space="preserve">Способ формирования и создания цифровой универсальной  </w:t>
      </w:r>
      <w:r w:rsidRPr="0002241A">
        <w:rPr>
          <w:rFonts w:ascii="Times New Roman" w:hAnsi="Times New Roman" w:cs="Times New Roman"/>
          <w:sz w:val="28"/>
          <w:szCs w:val="28"/>
        </w:rPr>
        <w:tab/>
        <w:t xml:space="preserve">платформы </w:t>
      </w:r>
      <w:r w:rsidRPr="0002241A">
        <w:rPr>
          <w:rFonts w:ascii="Times New Roman" w:hAnsi="Times New Roman" w:cs="Times New Roman"/>
          <w:bCs/>
          <w:sz w:val="28"/>
          <w:szCs w:val="28"/>
        </w:rPr>
        <w:t>«</w:t>
      </w:r>
      <w:r w:rsidRPr="0002241A">
        <w:rPr>
          <w:rFonts w:ascii="Times New Roman" w:eastAsia="Times New Roman" w:hAnsi="Times New Roman" w:cs="Times New Roman"/>
          <w:sz w:val="28"/>
          <w:szCs w:val="28"/>
        </w:rPr>
        <w:t>DUP-</w:t>
      </w:r>
      <w:r w:rsidRPr="0002241A">
        <w:rPr>
          <w:rFonts w:ascii="Times New Roman" w:hAnsi="Times New Roman" w:cs="Times New Roman"/>
          <w:bCs/>
          <w:sz w:val="28"/>
          <w:szCs w:val="28"/>
        </w:rPr>
        <w:t>MR.</w:t>
      </w:r>
      <w:r w:rsidRPr="0002241A">
        <w:rPr>
          <w:rFonts w:ascii="Times New Roman" w:hAnsi="Times New Roman" w:cs="Times New Roman"/>
          <w:bCs/>
          <w:spacing w:val="-14"/>
          <w:sz w:val="28"/>
          <w:szCs w:val="28"/>
        </w:rPr>
        <w:t>W</w:t>
      </w:r>
      <w:r w:rsidRPr="0002241A">
        <w:rPr>
          <w:rFonts w:ascii="Times New Roman" w:hAnsi="Times New Roman" w:cs="Times New Roman"/>
          <w:bCs/>
          <w:spacing w:val="-23"/>
          <w:sz w:val="28"/>
          <w:szCs w:val="28"/>
        </w:rPr>
        <w:t>A</w:t>
      </w:r>
      <w:r w:rsidRPr="0002241A">
        <w:rPr>
          <w:rFonts w:ascii="Times New Roman" w:hAnsi="Times New Roman" w:cs="Times New Roman"/>
          <w:bCs/>
          <w:sz w:val="28"/>
          <w:szCs w:val="28"/>
        </w:rPr>
        <w:t>Y»</w:t>
      </w:r>
      <w:r w:rsidRPr="0002241A">
        <w:rPr>
          <w:rFonts w:ascii="Times New Roman" w:hAnsi="Times New Roman" w:cs="Times New Roman"/>
          <w:bCs/>
          <w:spacing w:val="4"/>
          <w:sz w:val="28"/>
          <w:szCs w:val="28"/>
        </w:rPr>
        <w:t xml:space="preserve">,  </w:t>
      </w:r>
      <w:r w:rsidRPr="0002241A">
        <w:rPr>
          <w:rFonts w:ascii="Times New Roman" w:hAnsi="Times New Roman" w:cs="Times New Roman"/>
          <w:sz w:val="28"/>
          <w:szCs w:val="28"/>
        </w:rPr>
        <w:t xml:space="preserve"> предназначен </w:t>
      </w:r>
      <w:r w:rsidRPr="0002241A">
        <w:rPr>
          <w:rFonts w:ascii="Times New Roman" w:eastAsia="Cambria" w:hAnsi="Times New Roman" w:cs="Times New Roman"/>
          <w:sz w:val="28"/>
          <w:szCs w:val="28"/>
        </w:rPr>
        <w:t xml:space="preserve">для непрерывного сбора, преобразования, анализа и хранения  информационного потока больших данных в режиме реального времени в криптографических блоках, с использованием блокчейн технологии и элементов искусственного интеллекта. </w:t>
      </w:r>
    </w:p>
    <w:p w:rsidR="0002241A" w:rsidRPr="0002241A" w:rsidRDefault="0002241A" w:rsidP="004F74E2">
      <w:pPr>
        <w:spacing w:after="0" w:line="360" w:lineRule="auto"/>
        <w:ind w:firstLine="709"/>
        <w:jc w:val="both"/>
        <w:rPr>
          <w:rFonts w:ascii="Times New Roman" w:hAnsi="Times New Roman" w:cs="Times New Roman"/>
          <w:sz w:val="28"/>
          <w:szCs w:val="28"/>
        </w:rPr>
      </w:pPr>
      <w:r w:rsidRPr="0002241A">
        <w:rPr>
          <w:rFonts w:ascii="Times New Roman" w:eastAsia="Cambria" w:hAnsi="Times New Roman" w:cs="Times New Roman"/>
          <w:sz w:val="28"/>
          <w:szCs w:val="28"/>
        </w:rPr>
        <w:t xml:space="preserve">Это актуально для </w:t>
      </w:r>
      <w:r w:rsidRPr="0002241A">
        <w:rPr>
          <w:rFonts w:ascii="Times New Roman" w:eastAsia="Cambria" w:hAnsi="Times New Roman" w:cs="Times New Roman"/>
          <w:sz w:val="28"/>
          <w:szCs w:val="28"/>
        </w:rPr>
        <w:tab/>
      </w:r>
      <w:r w:rsidRPr="0002241A">
        <w:rPr>
          <w:rFonts w:ascii="Times New Roman" w:eastAsiaTheme="minorEastAsia" w:hAnsi="Times New Roman" w:cs="Times New Roman"/>
          <w:sz w:val="28"/>
          <w:szCs w:val="28"/>
          <w:lang w:eastAsia="ru-RU"/>
        </w:rPr>
        <w:t>человече</w:t>
      </w:r>
      <w:r w:rsidRPr="0002241A">
        <w:rPr>
          <w:rFonts w:ascii="Times New Roman" w:eastAsiaTheme="minorEastAsia" w:hAnsi="Times New Roman" w:cs="Times New Roman"/>
          <w:spacing w:val="6"/>
          <w:kern w:val="1"/>
          <w:sz w:val="28"/>
          <w:szCs w:val="28"/>
          <w:lang w:eastAsia="ru-RU"/>
        </w:rPr>
        <w:t>с</w:t>
      </w:r>
      <w:r w:rsidRPr="0002241A">
        <w:rPr>
          <w:rFonts w:ascii="Times New Roman" w:eastAsiaTheme="minorEastAsia" w:hAnsi="Times New Roman" w:cs="Times New Roman"/>
          <w:kern w:val="1"/>
          <w:sz w:val="28"/>
          <w:szCs w:val="28"/>
          <w:lang w:eastAsia="ru-RU"/>
        </w:rPr>
        <w:t>тва, которое живёт во времена перегр</w:t>
      </w:r>
      <w:r w:rsidRPr="0002241A">
        <w:rPr>
          <w:rFonts w:ascii="Times New Roman" w:eastAsiaTheme="minorEastAsia" w:hAnsi="Times New Roman" w:cs="Times New Roman"/>
          <w:spacing w:val="2"/>
          <w:kern w:val="1"/>
          <w:sz w:val="28"/>
          <w:szCs w:val="28"/>
          <w:lang w:eastAsia="ru-RU"/>
        </w:rPr>
        <w:t>у</w:t>
      </w:r>
      <w:r w:rsidRPr="0002241A">
        <w:rPr>
          <w:rFonts w:ascii="Times New Roman" w:eastAsiaTheme="minorEastAsia" w:hAnsi="Times New Roman" w:cs="Times New Roman"/>
          <w:kern w:val="1"/>
          <w:sz w:val="28"/>
          <w:szCs w:val="28"/>
          <w:lang w:eastAsia="ru-RU"/>
        </w:rPr>
        <w:t>зки по получаемому информационному пото</w:t>
      </w:r>
      <w:r w:rsidRPr="0002241A">
        <w:rPr>
          <w:rFonts w:ascii="Times New Roman" w:eastAsiaTheme="minorEastAsia" w:hAnsi="Times New Roman" w:cs="Times New Roman"/>
          <w:spacing w:val="8"/>
          <w:kern w:val="1"/>
          <w:sz w:val="28"/>
          <w:szCs w:val="28"/>
          <w:lang w:eastAsia="ru-RU"/>
        </w:rPr>
        <w:t>к</w:t>
      </w:r>
      <w:r w:rsidRPr="0002241A">
        <w:rPr>
          <w:rFonts w:ascii="Times New Roman" w:eastAsiaTheme="minorEastAsia" w:hAnsi="Times New Roman" w:cs="Times New Roman"/>
          <w:kern w:val="1"/>
          <w:sz w:val="28"/>
          <w:szCs w:val="28"/>
          <w:lang w:eastAsia="ru-RU"/>
        </w:rPr>
        <w:t xml:space="preserve">у (до сотен </w:t>
      </w:r>
      <w:proofErr w:type="spellStart"/>
      <w:r w:rsidRPr="0002241A">
        <w:rPr>
          <w:rFonts w:ascii="Times New Roman" w:eastAsiaTheme="minorEastAsia" w:hAnsi="Times New Roman" w:cs="Times New Roman"/>
          <w:kern w:val="1"/>
          <w:sz w:val="28"/>
          <w:szCs w:val="28"/>
          <w:lang w:eastAsia="ru-RU"/>
        </w:rPr>
        <w:t>ГГбайт</w:t>
      </w:r>
      <w:proofErr w:type="spellEnd"/>
      <w:r w:rsidRPr="0002241A">
        <w:rPr>
          <w:rFonts w:ascii="Times New Roman" w:eastAsiaTheme="minorEastAsia" w:hAnsi="Times New Roman" w:cs="Times New Roman"/>
          <w:kern w:val="1"/>
          <w:sz w:val="28"/>
          <w:szCs w:val="28"/>
          <w:lang w:eastAsia="ru-RU"/>
        </w:rPr>
        <w:t xml:space="preserve">). </w:t>
      </w:r>
    </w:p>
    <w:p w:rsidR="0002241A" w:rsidRPr="0002241A" w:rsidRDefault="0002241A" w:rsidP="004F74E2">
      <w:pPr>
        <w:spacing w:after="0" w:line="360" w:lineRule="auto"/>
        <w:ind w:firstLine="709"/>
        <w:jc w:val="both"/>
        <w:rPr>
          <w:rFonts w:ascii="Times New Roman" w:eastAsiaTheme="minorEastAsia" w:hAnsi="Times New Roman" w:cs="Times New Roman"/>
          <w:kern w:val="1"/>
          <w:sz w:val="28"/>
          <w:szCs w:val="28"/>
          <w:lang w:eastAsia="ru-RU"/>
        </w:rPr>
      </w:pPr>
      <w:r w:rsidRPr="0002241A">
        <w:rPr>
          <w:rFonts w:ascii="Times New Roman" w:eastAsiaTheme="minorEastAsia" w:hAnsi="Times New Roman" w:cs="Times New Roman"/>
          <w:kern w:val="1"/>
          <w:sz w:val="28"/>
          <w:szCs w:val="28"/>
          <w:lang w:eastAsia="ru-RU"/>
        </w:rPr>
        <w:t>Поступаемая по многим каналам информация на</w:t>
      </w:r>
      <w:r w:rsidRPr="0002241A">
        <w:rPr>
          <w:rFonts w:ascii="Times New Roman" w:eastAsiaTheme="minorEastAsia" w:hAnsi="Times New Roman" w:cs="Times New Roman"/>
          <w:spacing w:val="6"/>
          <w:kern w:val="1"/>
          <w:sz w:val="28"/>
          <w:szCs w:val="28"/>
          <w:lang w:eastAsia="ru-RU"/>
        </w:rPr>
        <w:t>с</w:t>
      </w:r>
      <w:r w:rsidRPr="0002241A">
        <w:rPr>
          <w:rFonts w:ascii="Times New Roman" w:eastAsiaTheme="minorEastAsia" w:hAnsi="Times New Roman" w:cs="Times New Roman"/>
          <w:kern w:val="1"/>
          <w:sz w:val="28"/>
          <w:szCs w:val="28"/>
          <w:lang w:eastAsia="ru-RU"/>
        </w:rPr>
        <w:t xml:space="preserve">только многообразна и объёмна, что люди фактически не в </w:t>
      </w:r>
      <w:r w:rsidRPr="0002241A">
        <w:rPr>
          <w:rFonts w:ascii="Times New Roman" w:eastAsiaTheme="minorEastAsia" w:hAnsi="Times New Roman" w:cs="Times New Roman"/>
          <w:spacing w:val="-5"/>
          <w:kern w:val="1"/>
          <w:sz w:val="28"/>
          <w:szCs w:val="28"/>
          <w:lang w:eastAsia="ru-RU"/>
        </w:rPr>
        <w:t>с</w:t>
      </w:r>
      <w:r w:rsidRPr="0002241A">
        <w:rPr>
          <w:rFonts w:ascii="Times New Roman" w:eastAsiaTheme="minorEastAsia" w:hAnsi="Times New Roman" w:cs="Times New Roman"/>
          <w:kern w:val="1"/>
          <w:sz w:val="28"/>
          <w:szCs w:val="28"/>
          <w:lang w:eastAsia="ru-RU"/>
        </w:rPr>
        <w:t>о</w:t>
      </w:r>
      <w:r w:rsidRPr="0002241A">
        <w:rPr>
          <w:rFonts w:ascii="Times New Roman" w:eastAsiaTheme="minorEastAsia" w:hAnsi="Times New Roman" w:cs="Times New Roman"/>
          <w:spacing w:val="6"/>
          <w:kern w:val="1"/>
          <w:sz w:val="28"/>
          <w:szCs w:val="28"/>
          <w:lang w:eastAsia="ru-RU"/>
        </w:rPr>
        <w:t>с</w:t>
      </w:r>
      <w:r w:rsidRPr="0002241A">
        <w:rPr>
          <w:rFonts w:ascii="Times New Roman" w:eastAsiaTheme="minorEastAsia" w:hAnsi="Times New Roman" w:cs="Times New Roman"/>
          <w:kern w:val="1"/>
          <w:sz w:val="28"/>
          <w:szCs w:val="28"/>
          <w:lang w:eastAsia="ru-RU"/>
        </w:rPr>
        <w:t xml:space="preserve">тоянии адекватно среагировать и сделать объективный выбор в сфере производства и потребления товаров и/или услуг. </w:t>
      </w:r>
    </w:p>
    <w:p w:rsidR="0002241A" w:rsidRDefault="0002241A" w:rsidP="004F74E2">
      <w:pPr>
        <w:spacing w:after="0" w:line="360" w:lineRule="auto"/>
        <w:ind w:firstLine="709"/>
        <w:jc w:val="both"/>
        <w:rPr>
          <w:rFonts w:ascii="Times New Roman" w:eastAsiaTheme="minorEastAsia" w:hAnsi="Times New Roman" w:cs="Times New Roman"/>
          <w:kern w:val="1"/>
          <w:sz w:val="28"/>
          <w:szCs w:val="28"/>
          <w:lang w:eastAsia="ru-RU"/>
        </w:rPr>
      </w:pPr>
      <w:r w:rsidRPr="0002241A">
        <w:rPr>
          <w:rFonts w:ascii="Times New Roman" w:eastAsiaTheme="minorEastAsia" w:hAnsi="Times New Roman" w:cs="Times New Roman"/>
          <w:kern w:val="1"/>
          <w:sz w:val="28"/>
          <w:szCs w:val="28"/>
          <w:lang w:eastAsia="ru-RU"/>
        </w:rPr>
        <w:t xml:space="preserve">Возникшие мировые проблемы приводят к тому, что Пользователь (Продавец и Покупатель), при </w:t>
      </w:r>
      <w:r w:rsidRPr="0002241A">
        <w:rPr>
          <w:rFonts w:ascii="Times New Roman" w:eastAsiaTheme="minorEastAsia" w:hAnsi="Times New Roman" w:cs="Times New Roman"/>
          <w:spacing w:val="-5"/>
          <w:kern w:val="1"/>
          <w:sz w:val="28"/>
          <w:szCs w:val="28"/>
          <w:lang w:eastAsia="ru-RU"/>
        </w:rPr>
        <w:t>с</w:t>
      </w:r>
      <w:r w:rsidRPr="0002241A">
        <w:rPr>
          <w:rFonts w:ascii="Times New Roman" w:eastAsiaTheme="minorEastAsia" w:hAnsi="Times New Roman" w:cs="Times New Roman"/>
          <w:kern w:val="1"/>
          <w:sz w:val="28"/>
          <w:szCs w:val="28"/>
          <w:lang w:eastAsia="ru-RU"/>
        </w:rPr>
        <w:t>овершении той или иной операции вын</w:t>
      </w:r>
      <w:r w:rsidRPr="0002241A">
        <w:rPr>
          <w:rFonts w:ascii="Times New Roman" w:eastAsiaTheme="minorEastAsia" w:hAnsi="Times New Roman" w:cs="Times New Roman"/>
          <w:spacing w:val="8"/>
          <w:kern w:val="1"/>
          <w:sz w:val="28"/>
          <w:szCs w:val="28"/>
          <w:lang w:eastAsia="ru-RU"/>
        </w:rPr>
        <w:t>у</w:t>
      </w:r>
      <w:r w:rsidRPr="0002241A">
        <w:rPr>
          <w:rFonts w:ascii="Times New Roman" w:eastAsiaTheme="minorEastAsia" w:hAnsi="Times New Roman" w:cs="Times New Roman"/>
          <w:kern w:val="1"/>
          <w:sz w:val="28"/>
          <w:szCs w:val="28"/>
          <w:lang w:eastAsia="ru-RU"/>
        </w:rPr>
        <w:t xml:space="preserve">ждены тратить </w:t>
      </w:r>
      <w:r w:rsidRPr="0002241A">
        <w:rPr>
          <w:rFonts w:ascii="Times New Roman" w:eastAsiaTheme="minorEastAsia" w:hAnsi="Times New Roman" w:cs="Times New Roman"/>
          <w:spacing w:val="4"/>
          <w:kern w:val="1"/>
          <w:sz w:val="28"/>
          <w:szCs w:val="28"/>
          <w:lang w:eastAsia="ru-RU"/>
        </w:rPr>
        <w:t>с</w:t>
      </w:r>
      <w:r w:rsidRPr="0002241A">
        <w:rPr>
          <w:rFonts w:ascii="Times New Roman" w:eastAsiaTheme="minorEastAsia" w:hAnsi="Times New Roman" w:cs="Times New Roman"/>
          <w:kern w:val="1"/>
          <w:sz w:val="28"/>
          <w:szCs w:val="28"/>
          <w:lang w:eastAsia="ru-RU"/>
        </w:rPr>
        <w:t>лишком много времени на реализацию всей логистической цепочки: от производства до  приобретения товара и/или услуг в реальности. При этом, имеют место огромные затраты на процессинг по идентификации, фильтрации, выбору, по</w:t>
      </w:r>
      <w:r w:rsidRPr="0002241A">
        <w:rPr>
          <w:rFonts w:ascii="Times New Roman" w:eastAsiaTheme="minorEastAsia" w:hAnsi="Times New Roman" w:cs="Times New Roman"/>
          <w:spacing w:val="8"/>
          <w:kern w:val="1"/>
          <w:sz w:val="28"/>
          <w:szCs w:val="28"/>
          <w:lang w:eastAsia="ru-RU"/>
        </w:rPr>
        <w:t>к</w:t>
      </w:r>
      <w:r w:rsidRPr="0002241A">
        <w:rPr>
          <w:rFonts w:ascii="Times New Roman" w:eastAsiaTheme="minorEastAsia" w:hAnsi="Times New Roman" w:cs="Times New Roman"/>
          <w:kern w:val="1"/>
          <w:sz w:val="28"/>
          <w:szCs w:val="28"/>
          <w:lang w:eastAsia="ru-RU"/>
        </w:rPr>
        <w:t>уп</w:t>
      </w:r>
      <w:r w:rsidRPr="0002241A">
        <w:rPr>
          <w:rFonts w:ascii="Times New Roman" w:eastAsiaTheme="minorEastAsia" w:hAnsi="Times New Roman" w:cs="Times New Roman"/>
          <w:spacing w:val="8"/>
          <w:kern w:val="1"/>
          <w:sz w:val="28"/>
          <w:szCs w:val="28"/>
          <w:lang w:eastAsia="ru-RU"/>
        </w:rPr>
        <w:t>к</w:t>
      </w:r>
      <w:r w:rsidRPr="0002241A">
        <w:rPr>
          <w:rFonts w:ascii="Times New Roman" w:eastAsiaTheme="minorEastAsia" w:hAnsi="Times New Roman" w:cs="Times New Roman"/>
          <w:kern w:val="1"/>
          <w:sz w:val="28"/>
          <w:szCs w:val="28"/>
          <w:lang w:eastAsia="ru-RU"/>
        </w:rPr>
        <w:t>е, до</w:t>
      </w:r>
      <w:r w:rsidRPr="0002241A">
        <w:rPr>
          <w:rFonts w:ascii="Times New Roman" w:eastAsiaTheme="minorEastAsia" w:hAnsi="Times New Roman" w:cs="Times New Roman"/>
          <w:spacing w:val="6"/>
          <w:kern w:val="1"/>
          <w:sz w:val="28"/>
          <w:szCs w:val="28"/>
          <w:lang w:eastAsia="ru-RU"/>
        </w:rPr>
        <w:t>с</w:t>
      </w:r>
      <w:r w:rsidRPr="0002241A">
        <w:rPr>
          <w:rFonts w:ascii="Times New Roman" w:eastAsiaTheme="minorEastAsia" w:hAnsi="Times New Roman" w:cs="Times New Roman"/>
          <w:kern w:val="1"/>
          <w:sz w:val="28"/>
          <w:szCs w:val="28"/>
          <w:lang w:eastAsia="ru-RU"/>
        </w:rPr>
        <w:t>тав</w:t>
      </w:r>
      <w:r w:rsidRPr="0002241A">
        <w:rPr>
          <w:rFonts w:ascii="Times New Roman" w:eastAsiaTheme="minorEastAsia" w:hAnsi="Times New Roman" w:cs="Times New Roman"/>
          <w:spacing w:val="8"/>
          <w:kern w:val="1"/>
          <w:sz w:val="28"/>
          <w:szCs w:val="28"/>
          <w:lang w:eastAsia="ru-RU"/>
        </w:rPr>
        <w:t>к</w:t>
      </w:r>
      <w:r w:rsidRPr="0002241A">
        <w:rPr>
          <w:rFonts w:ascii="Times New Roman" w:eastAsiaTheme="minorEastAsia" w:hAnsi="Times New Roman" w:cs="Times New Roman"/>
          <w:kern w:val="1"/>
          <w:sz w:val="28"/>
          <w:szCs w:val="28"/>
          <w:lang w:eastAsia="ru-RU"/>
        </w:rPr>
        <w:t>е, провер</w:t>
      </w:r>
      <w:r w:rsidRPr="0002241A">
        <w:rPr>
          <w:rFonts w:ascii="Times New Roman" w:eastAsiaTheme="minorEastAsia" w:hAnsi="Times New Roman" w:cs="Times New Roman"/>
          <w:spacing w:val="8"/>
          <w:kern w:val="1"/>
          <w:sz w:val="28"/>
          <w:szCs w:val="28"/>
          <w:lang w:eastAsia="ru-RU"/>
        </w:rPr>
        <w:t>к</w:t>
      </w:r>
      <w:r w:rsidRPr="0002241A">
        <w:rPr>
          <w:rFonts w:ascii="Times New Roman" w:eastAsiaTheme="minorEastAsia" w:hAnsi="Times New Roman" w:cs="Times New Roman"/>
          <w:kern w:val="1"/>
          <w:sz w:val="28"/>
          <w:szCs w:val="28"/>
          <w:lang w:eastAsia="ru-RU"/>
        </w:rPr>
        <w:t>е каче</w:t>
      </w:r>
      <w:r w:rsidRPr="0002241A">
        <w:rPr>
          <w:rFonts w:ascii="Times New Roman" w:eastAsiaTheme="minorEastAsia" w:hAnsi="Times New Roman" w:cs="Times New Roman"/>
          <w:spacing w:val="6"/>
          <w:kern w:val="1"/>
          <w:sz w:val="28"/>
          <w:szCs w:val="28"/>
          <w:lang w:eastAsia="ru-RU"/>
        </w:rPr>
        <w:t>с</w:t>
      </w:r>
      <w:r w:rsidRPr="0002241A">
        <w:rPr>
          <w:rFonts w:ascii="Times New Roman" w:eastAsiaTheme="minorEastAsia" w:hAnsi="Times New Roman" w:cs="Times New Roman"/>
          <w:kern w:val="1"/>
          <w:sz w:val="28"/>
          <w:szCs w:val="28"/>
          <w:lang w:eastAsia="ru-RU"/>
        </w:rPr>
        <w:t>тва и порядочно</w:t>
      </w:r>
      <w:r w:rsidRPr="0002241A">
        <w:rPr>
          <w:rFonts w:ascii="Times New Roman" w:eastAsiaTheme="minorEastAsia" w:hAnsi="Times New Roman" w:cs="Times New Roman"/>
          <w:spacing w:val="6"/>
          <w:kern w:val="1"/>
          <w:sz w:val="28"/>
          <w:szCs w:val="28"/>
          <w:lang w:eastAsia="ru-RU"/>
        </w:rPr>
        <w:t>с</w:t>
      </w:r>
      <w:r w:rsidRPr="0002241A">
        <w:rPr>
          <w:rFonts w:ascii="Times New Roman" w:eastAsiaTheme="minorEastAsia" w:hAnsi="Times New Roman" w:cs="Times New Roman"/>
          <w:kern w:val="1"/>
          <w:sz w:val="28"/>
          <w:szCs w:val="28"/>
          <w:lang w:eastAsia="ru-RU"/>
        </w:rPr>
        <w:t>ти как логи</w:t>
      </w:r>
      <w:r w:rsidRPr="0002241A">
        <w:rPr>
          <w:rFonts w:ascii="Times New Roman" w:eastAsiaTheme="minorEastAsia" w:hAnsi="Times New Roman" w:cs="Times New Roman"/>
          <w:spacing w:val="6"/>
          <w:kern w:val="1"/>
          <w:sz w:val="28"/>
          <w:szCs w:val="28"/>
          <w:lang w:eastAsia="ru-RU"/>
        </w:rPr>
        <w:t>с</w:t>
      </w:r>
      <w:r w:rsidRPr="0002241A">
        <w:rPr>
          <w:rFonts w:ascii="Times New Roman" w:eastAsiaTheme="minorEastAsia" w:hAnsi="Times New Roman" w:cs="Times New Roman"/>
          <w:kern w:val="1"/>
          <w:sz w:val="28"/>
          <w:szCs w:val="28"/>
          <w:lang w:eastAsia="ru-RU"/>
        </w:rPr>
        <w:t xml:space="preserve">тических компаний, так и самих Производителей и Поставщиков, а также Потребителей товара и/или услуг. </w:t>
      </w:r>
    </w:p>
    <w:p w:rsidR="0002241A" w:rsidRPr="0002241A" w:rsidRDefault="0002241A" w:rsidP="004F74E2">
      <w:pPr>
        <w:spacing w:after="0" w:line="360" w:lineRule="auto"/>
        <w:ind w:firstLine="709"/>
        <w:jc w:val="both"/>
        <w:rPr>
          <w:rFonts w:ascii="Times New Roman" w:hAnsi="Times New Roman" w:cs="Times New Roman"/>
          <w:sz w:val="28"/>
          <w:szCs w:val="28"/>
        </w:rPr>
      </w:pPr>
      <w:r w:rsidRPr="0002241A">
        <w:rPr>
          <w:rFonts w:ascii="Times New Roman" w:eastAsiaTheme="minorEastAsia" w:hAnsi="Times New Roman" w:cs="Times New Roman"/>
          <w:kern w:val="1"/>
          <w:sz w:val="28"/>
          <w:szCs w:val="28"/>
          <w:lang w:eastAsia="ru-RU"/>
        </w:rPr>
        <w:t xml:space="preserve">Практически, во всём мире, мгновенно, совершаются одни и те же операции. Из-за фактического посредничества (спекуляции) каждый раз на </w:t>
      </w:r>
      <w:r w:rsidRPr="0002241A">
        <w:rPr>
          <w:rFonts w:ascii="Times New Roman" w:eastAsiaTheme="minorEastAsia" w:hAnsi="Times New Roman" w:cs="Times New Roman"/>
          <w:kern w:val="1"/>
          <w:sz w:val="28"/>
          <w:szCs w:val="28"/>
          <w:lang w:eastAsia="ru-RU"/>
        </w:rPr>
        <w:lastRenderedPageBreak/>
        <w:t>это уходит много времени и человеческого ресурса, что, в свою очередь, приводит к колоссальным убыткам и в совокупности сказывается на ценообразовании всего процесса транзакции, отражается на всей логистической цепочке. Процесс осуществляется многократно и одновременно, как во времени, так и в пространстве.</w:t>
      </w:r>
    </w:p>
    <w:p w:rsidR="0002241A" w:rsidRPr="0002241A" w:rsidRDefault="0002241A" w:rsidP="004F74E2">
      <w:pPr>
        <w:spacing w:after="0" w:line="360" w:lineRule="auto"/>
        <w:ind w:firstLine="709"/>
        <w:jc w:val="both"/>
        <w:rPr>
          <w:rFonts w:ascii="Times New Roman" w:hAnsi="Times New Roman" w:cs="Times New Roman"/>
          <w:sz w:val="28"/>
          <w:szCs w:val="28"/>
        </w:rPr>
      </w:pPr>
      <w:r w:rsidRPr="0002241A">
        <w:rPr>
          <w:rFonts w:ascii="Times New Roman" w:eastAsia="Times New Roman" w:hAnsi="Times New Roman" w:cs="Times New Roman"/>
          <w:sz w:val="28"/>
          <w:szCs w:val="28"/>
        </w:rPr>
        <w:t>«DUP-</w:t>
      </w:r>
      <w:r w:rsidRPr="0002241A">
        <w:rPr>
          <w:rFonts w:ascii="Times New Roman" w:hAnsi="Times New Roman" w:cs="Times New Roman"/>
          <w:bCs/>
          <w:sz w:val="28"/>
          <w:szCs w:val="28"/>
        </w:rPr>
        <w:t>MR.</w:t>
      </w:r>
      <w:r w:rsidRPr="0002241A">
        <w:rPr>
          <w:rFonts w:ascii="Times New Roman" w:hAnsi="Times New Roman" w:cs="Times New Roman"/>
          <w:bCs/>
          <w:spacing w:val="-14"/>
          <w:sz w:val="28"/>
          <w:szCs w:val="28"/>
        </w:rPr>
        <w:t>W</w:t>
      </w:r>
      <w:r w:rsidRPr="0002241A">
        <w:rPr>
          <w:rFonts w:ascii="Times New Roman" w:hAnsi="Times New Roman" w:cs="Times New Roman"/>
          <w:bCs/>
          <w:spacing w:val="-23"/>
          <w:sz w:val="28"/>
          <w:szCs w:val="28"/>
        </w:rPr>
        <w:t>A</w:t>
      </w:r>
      <w:r w:rsidRPr="0002241A">
        <w:rPr>
          <w:rFonts w:ascii="Times New Roman" w:hAnsi="Times New Roman" w:cs="Times New Roman"/>
          <w:bCs/>
          <w:sz w:val="28"/>
          <w:szCs w:val="28"/>
        </w:rPr>
        <w:t xml:space="preserve">Y» – </w:t>
      </w:r>
      <w:r w:rsidRPr="0002241A">
        <w:rPr>
          <w:rFonts w:ascii="Times New Roman" w:hAnsi="Times New Roman" w:cs="Times New Roman"/>
          <w:sz w:val="28"/>
          <w:szCs w:val="28"/>
        </w:rPr>
        <w:t>по своей сути является инновационной моделью, так как она представляет собой универсальную компьютерную цифровую платформу, используемую всеми желающими одновременно, как инструмент – а</w:t>
      </w:r>
      <w:r w:rsidRPr="0002241A">
        <w:rPr>
          <w:rFonts w:ascii="Times New Roman" w:hAnsi="Times New Roman" w:cs="Times New Roman"/>
          <w:spacing w:val="-5"/>
          <w:sz w:val="28"/>
          <w:szCs w:val="28"/>
        </w:rPr>
        <w:t>с</w:t>
      </w:r>
      <w:r w:rsidRPr="0002241A">
        <w:rPr>
          <w:rFonts w:ascii="Times New Roman" w:hAnsi="Times New Roman" w:cs="Times New Roman"/>
          <w:sz w:val="28"/>
          <w:szCs w:val="28"/>
        </w:rPr>
        <w:t>си</w:t>
      </w:r>
      <w:r w:rsidRPr="0002241A">
        <w:rPr>
          <w:rFonts w:ascii="Times New Roman" w:hAnsi="Times New Roman" w:cs="Times New Roman"/>
          <w:spacing w:val="6"/>
          <w:sz w:val="28"/>
          <w:szCs w:val="28"/>
        </w:rPr>
        <w:t>с</w:t>
      </w:r>
      <w:r w:rsidRPr="0002241A">
        <w:rPr>
          <w:rFonts w:ascii="Times New Roman" w:hAnsi="Times New Roman" w:cs="Times New Roman"/>
          <w:sz w:val="28"/>
          <w:szCs w:val="28"/>
        </w:rPr>
        <w:t xml:space="preserve">тент для совершения защищённых и «думающих» интерактивных операций при осуществлении сделок разного уровня и назначения в сфере экономики. Платформа строится не только на основе компьютерной цифровой программы с использованием собственной программы блокчейн-технологии, но также на базе генетической лаборатории с самыми передовыми технологиями и оборудованием, создаваемой нами при участии и по заказу стран Европы. </w:t>
      </w:r>
    </w:p>
    <w:p w:rsidR="00DC3784" w:rsidRPr="0002241A" w:rsidRDefault="0002241A" w:rsidP="004F74E2">
      <w:pPr>
        <w:spacing w:after="0" w:line="360" w:lineRule="auto"/>
        <w:ind w:firstLine="709"/>
        <w:jc w:val="both"/>
        <w:rPr>
          <w:rFonts w:ascii="Times New Roman" w:hAnsi="Times New Roman" w:cs="Times New Roman"/>
          <w:sz w:val="28"/>
          <w:szCs w:val="28"/>
        </w:rPr>
      </w:pPr>
      <w:r w:rsidRPr="0002241A">
        <w:rPr>
          <w:rFonts w:ascii="Times New Roman" w:hAnsi="Times New Roman" w:cs="Times New Roman"/>
          <w:sz w:val="28"/>
          <w:szCs w:val="28"/>
        </w:rPr>
        <w:t>Основным ИТ-продуктом в результате становится уникальный генетический паспорт, который делается человеку при рождении (после сдачи необходимых анализов - слюна и кровь) и содержит даже в стартовой версии много полезной персонализированной информации. Именно наша разработка с приложениями во взаимодействии в интеграции с уникальным технологическим оборудованием  позволяет получать детализацию ДНК объекта практически из любого человеческого материала. При этом имеется основное отличие от аналогичных или близких мировых разработок в этой сфере, где стандарт детализации генома имеет разрешительный диапазон от 100 и лишь до 400 единиц данных. Тогда как в нашем случае, достигается разрешение по объекту исследования (ДНК) от 54 000 до 116 000 единиц данных. То есть вероятность точности результата высока и  вследствие такого разрешения, становится возможным быстрое создание виртуального образа (внешности) человека благодаря компьютерному приложению</w:t>
      </w:r>
      <w:r w:rsidR="00D83781">
        <w:rPr>
          <w:rFonts w:ascii="Times New Roman" w:hAnsi="Times New Roman" w:cs="Times New Roman"/>
          <w:sz w:val="28"/>
          <w:szCs w:val="28"/>
        </w:rPr>
        <w:t>.</w:t>
      </w:r>
      <w:r w:rsidR="00644FB9" w:rsidRPr="0002241A">
        <w:rPr>
          <w:rFonts w:ascii="Times New Roman" w:eastAsia="Cambria" w:hAnsi="Times New Roman" w:cs="Times New Roman"/>
          <w:sz w:val="28"/>
          <w:szCs w:val="28"/>
        </w:rPr>
        <w:tab/>
      </w:r>
      <w:r w:rsidR="00644FB9" w:rsidRPr="0002241A">
        <w:rPr>
          <w:rFonts w:ascii="Times New Roman" w:eastAsia="Cambria" w:hAnsi="Times New Roman" w:cs="Times New Roman"/>
          <w:sz w:val="28"/>
          <w:szCs w:val="28"/>
        </w:rPr>
        <w:tab/>
      </w:r>
      <w:r w:rsidR="00644FB9" w:rsidRPr="0002241A">
        <w:rPr>
          <w:rFonts w:ascii="Times New Roman" w:eastAsia="Cambria" w:hAnsi="Times New Roman" w:cs="Times New Roman"/>
          <w:sz w:val="28"/>
          <w:szCs w:val="28"/>
        </w:rPr>
        <w:tab/>
      </w:r>
    </w:p>
    <w:p w:rsidR="0002241A" w:rsidRDefault="009A6FD7" w:rsidP="004F74E2">
      <w:pPr>
        <w:spacing w:after="0" w:line="360" w:lineRule="auto"/>
        <w:ind w:firstLine="709"/>
        <w:jc w:val="both"/>
        <w:rPr>
          <w:rFonts w:ascii="Times New Roman" w:hAnsi="Times New Roman" w:cs="Times New Roman"/>
          <w:sz w:val="28"/>
          <w:szCs w:val="28"/>
        </w:rPr>
      </w:pPr>
      <w:r w:rsidRPr="009A6FD7">
        <w:rPr>
          <w:rFonts w:ascii="Times New Roman" w:eastAsia="Times New Roman" w:hAnsi="Times New Roman" w:cs="Times New Roman"/>
          <w:b/>
          <w:color w:val="000000"/>
          <w:sz w:val="28"/>
          <w:szCs w:val="28"/>
          <w:lang w:eastAsia="ru-RU"/>
        </w:rPr>
        <w:lastRenderedPageBreak/>
        <w:t>3. Научные публикации</w:t>
      </w:r>
      <w:r w:rsidR="0002241A">
        <w:rPr>
          <w:rFonts w:ascii="Times New Roman" w:eastAsia="Times New Roman" w:hAnsi="Times New Roman" w:cs="Times New Roman"/>
          <w:b/>
          <w:color w:val="000000"/>
          <w:sz w:val="28"/>
          <w:szCs w:val="28"/>
          <w:lang w:eastAsia="ru-RU"/>
        </w:rPr>
        <w:t xml:space="preserve"> и патенты</w:t>
      </w:r>
      <w:r w:rsidRPr="009A6FD7">
        <w:rPr>
          <w:rFonts w:ascii="Times New Roman" w:eastAsia="Times New Roman" w:hAnsi="Times New Roman" w:cs="Times New Roman"/>
          <w:b/>
          <w:color w:val="000000"/>
          <w:sz w:val="28"/>
          <w:szCs w:val="28"/>
          <w:lang w:eastAsia="ru-RU"/>
        </w:rPr>
        <w:t>.</w:t>
      </w:r>
      <w:r w:rsidR="0002241A">
        <w:rPr>
          <w:rFonts w:ascii="Times New Roman" w:eastAsia="Times New Roman" w:hAnsi="Times New Roman" w:cs="Times New Roman"/>
          <w:b/>
          <w:sz w:val="28"/>
          <w:szCs w:val="28"/>
          <w:lang w:eastAsia="ru-RU"/>
        </w:rPr>
        <w:tab/>
      </w:r>
      <w:r w:rsidR="0002241A">
        <w:rPr>
          <w:rFonts w:ascii="Times New Roman" w:eastAsia="Times New Roman" w:hAnsi="Times New Roman" w:cs="Times New Roman"/>
          <w:b/>
          <w:sz w:val="28"/>
          <w:szCs w:val="28"/>
          <w:lang w:eastAsia="ru-RU"/>
        </w:rPr>
        <w:tab/>
      </w:r>
      <w:r w:rsidR="0002241A">
        <w:rPr>
          <w:rFonts w:ascii="Times New Roman" w:eastAsia="Times New Roman" w:hAnsi="Times New Roman" w:cs="Times New Roman"/>
          <w:b/>
          <w:sz w:val="28"/>
          <w:szCs w:val="28"/>
          <w:lang w:eastAsia="ru-RU"/>
        </w:rPr>
        <w:tab/>
      </w:r>
      <w:r w:rsidR="0002241A">
        <w:rPr>
          <w:rFonts w:ascii="Times New Roman" w:eastAsia="Times New Roman" w:hAnsi="Times New Roman" w:cs="Times New Roman"/>
          <w:b/>
          <w:sz w:val="28"/>
          <w:szCs w:val="28"/>
          <w:lang w:eastAsia="ru-RU"/>
        </w:rPr>
        <w:tab/>
      </w:r>
      <w:r w:rsidR="0002241A">
        <w:rPr>
          <w:rFonts w:ascii="Times New Roman" w:eastAsia="Times New Roman" w:hAnsi="Times New Roman" w:cs="Times New Roman"/>
          <w:b/>
          <w:sz w:val="28"/>
          <w:szCs w:val="28"/>
          <w:lang w:eastAsia="ru-RU"/>
        </w:rPr>
        <w:tab/>
      </w:r>
      <w:r w:rsidR="0002241A">
        <w:rPr>
          <w:rFonts w:ascii="Times New Roman" w:eastAsia="Times New Roman" w:hAnsi="Times New Roman" w:cs="Times New Roman"/>
          <w:b/>
          <w:sz w:val="28"/>
          <w:szCs w:val="28"/>
          <w:lang w:eastAsia="ru-RU"/>
        </w:rPr>
        <w:tab/>
      </w:r>
      <w:r w:rsidR="0002241A">
        <w:rPr>
          <w:rFonts w:ascii="Times New Roman" w:eastAsia="Times New Roman" w:hAnsi="Times New Roman" w:cs="Times New Roman"/>
          <w:b/>
          <w:sz w:val="28"/>
          <w:szCs w:val="28"/>
          <w:lang w:eastAsia="ru-RU"/>
        </w:rPr>
        <w:tab/>
        <w:t xml:space="preserve">1. Патент. </w:t>
      </w:r>
      <w:r w:rsidRPr="009A6FD7">
        <w:rPr>
          <w:rFonts w:ascii="Times New Roman" w:eastAsia="Times New Roman" w:hAnsi="Times New Roman" w:cs="Times New Roman"/>
          <w:sz w:val="28"/>
          <w:szCs w:val="28"/>
          <w:lang w:eastAsia="ru-RU"/>
        </w:rPr>
        <w:t xml:space="preserve">За отчетный период </w:t>
      </w:r>
      <w:r w:rsidR="006947AD">
        <w:rPr>
          <w:rFonts w:ascii="Times New Roman" w:eastAsia="Times New Roman" w:hAnsi="Times New Roman" w:cs="Times New Roman"/>
          <w:sz w:val="28"/>
          <w:szCs w:val="28"/>
          <w:lang w:eastAsia="ru-RU"/>
        </w:rPr>
        <w:t>получен патент РК  на промышленный образец по заявке № 2017084.3 « Автоматизированная автомобильная заправочная станция модульного типа (ААЗА-М «Экоюрта»</w:t>
      </w:r>
      <w:r w:rsidR="00CE5189">
        <w:rPr>
          <w:rFonts w:ascii="Times New Roman" w:eastAsia="Times New Roman" w:hAnsi="Times New Roman" w:cs="Times New Roman"/>
          <w:sz w:val="28"/>
          <w:szCs w:val="28"/>
          <w:lang w:eastAsia="ru-RU"/>
        </w:rPr>
        <w:t>), поддерживается Евразийский патент в силе №024889 по з</w:t>
      </w:r>
      <w:r w:rsidR="004434EF">
        <w:rPr>
          <w:rFonts w:ascii="Times New Roman" w:eastAsia="Times New Roman" w:hAnsi="Times New Roman" w:cs="Times New Roman"/>
          <w:sz w:val="28"/>
          <w:szCs w:val="28"/>
          <w:lang w:eastAsia="ru-RU"/>
        </w:rPr>
        <w:t>аявке №201300724/31, получен при</w:t>
      </w:r>
      <w:r w:rsidR="00CE5189">
        <w:rPr>
          <w:rFonts w:ascii="Times New Roman" w:eastAsia="Times New Roman" w:hAnsi="Times New Roman" w:cs="Times New Roman"/>
          <w:sz w:val="28"/>
          <w:szCs w:val="28"/>
          <w:lang w:eastAsia="ru-RU"/>
        </w:rPr>
        <w:t>оритет по  Евразийской заявке №201900008 от 19.11.2018 г.</w:t>
      </w:r>
      <w:r w:rsidR="00D83781">
        <w:rPr>
          <w:rFonts w:ascii="Times New Roman" w:eastAsia="Times New Roman" w:hAnsi="Times New Roman" w:cs="Times New Roman"/>
          <w:sz w:val="28"/>
          <w:szCs w:val="28"/>
          <w:lang w:eastAsia="ru-RU"/>
        </w:rPr>
        <w:t xml:space="preserve"> </w:t>
      </w:r>
      <w:r w:rsidR="00EE7B3E" w:rsidRPr="00EE7B3E">
        <w:rPr>
          <w:rFonts w:ascii="Times New Roman" w:eastAsia="Calibri" w:hAnsi="Times New Roman" w:cs="Times New Roman"/>
          <w:sz w:val="28"/>
          <w:szCs w:val="28"/>
        </w:rPr>
        <w:t xml:space="preserve">Предложены инновационные технологии </w:t>
      </w:r>
      <w:r w:rsidR="004434EF">
        <w:rPr>
          <w:rFonts w:ascii="Times New Roman" w:eastAsia="Calibri" w:hAnsi="Times New Roman" w:cs="Times New Roman"/>
          <w:sz w:val="28"/>
          <w:szCs w:val="28"/>
        </w:rPr>
        <w:t>по созданию автоматизированной автомобильно</w:t>
      </w:r>
      <w:r w:rsidR="00671128">
        <w:rPr>
          <w:rFonts w:ascii="Times New Roman" w:eastAsia="Calibri" w:hAnsi="Times New Roman" w:cs="Times New Roman"/>
          <w:sz w:val="28"/>
          <w:szCs w:val="28"/>
        </w:rPr>
        <w:t xml:space="preserve">й заправочной станции модульного </w:t>
      </w:r>
      <w:r w:rsidR="0002241A">
        <w:rPr>
          <w:rFonts w:ascii="Times New Roman" w:eastAsia="Calibri" w:hAnsi="Times New Roman" w:cs="Times New Roman"/>
          <w:sz w:val="28"/>
          <w:szCs w:val="28"/>
        </w:rPr>
        <w:t xml:space="preserve">типа. </w:t>
      </w:r>
      <w:r w:rsidR="00C46D3E">
        <w:rPr>
          <w:rFonts w:ascii="Times New Roman" w:eastAsia="Times New Roman" w:hAnsi="Times New Roman" w:cs="Times New Roman"/>
          <w:bCs/>
          <w:sz w:val="28"/>
          <w:szCs w:val="28"/>
        </w:rPr>
        <w:t>Как правило, типовая АЗС</w:t>
      </w:r>
      <w:r w:rsidR="00C46D3E" w:rsidRPr="00D00EAB">
        <w:rPr>
          <w:rFonts w:ascii="Times New Roman" w:eastAsia="Times New Roman" w:hAnsi="Times New Roman" w:cs="Times New Roman"/>
          <w:bCs/>
          <w:sz w:val="28"/>
          <w:szCs w:val="28"/>
        </w:rPr>
        <w:t xml:space="preserve"> </w:t>
      </w:r>
      <w:r w:rsidR="00C46D3E">
        <w:rPr>
          <w:rFonts w:ascii="Times New Roman" w:eastAsia="Times New Roman" w:hAnsi="Times New Roman" w:cs="Times New Roman"/>
          <w:bCs/>
          <w:sz w:val="28"/>
          <w:szCs w:val="28"/>
        </w:rPr>
        <w:t>рассчитана на заправку одновременно 8 автомобилей, с раздельной парковкой у бензоколонок для автотранспорта с правосторонним и левосторонним размещением бензобаков, что на практике создаёт неудобство для водителя и образует очереди. В итоге ведёт к уменьшению потока клиентов и понижению рентабельности типовой АЗС.</w:t>
      </w:r>
      <w:r w:rsidR="00644FB9">
        <w:rPr>
          <w:rFonts w:ascii="Times New Roman" w:eastAsia="Cambria" w:hAnsi="Times New Roman" w:cs="Times New Roman"/>
          <w:sz w:val="28"/>
          <w:szCs w:val="28"/>
        </w:rPr>
        <w:tab/>
      </w:r>
      <w:r w:rsidR="00644FB9">
        <w:rPr>
          <w:rFonts w:ascii="Times New Roman" w:eastAsia="Cambria" w:hAnsi="Times New Roman" w:cs="Times New Roman"/>
          <w:sz w:val="28"/>
          <w:szCs w:val="28"/>
        </w:rPr>
        <w:tab/>
      </w:r>
      <w:r w:rsidR="00C46D3E" w:rsidRPr="00F02A2A">
        <w:rPr>
          <w:rFonts w:ascii="Times New Roman" w:hAnsi="Times New Roman" w:cs="Times New Roman"/>
          <w:sz w:val="28"/>
          <w:szCs w:val="28"/>
          <w:lang w:eastAsia="ru-RU"/>
        </w:rPr>
        <w:t>Основным преимуществом и инновационным отличием</w:t>
      </w:r>
      <w:r w:rsidR="00C46D3E" w:rsidRPr="003D4B27">
        <w:rPr>
          <w:rFonts w:ascii="Times New Roman" w:hAnsi="Times New Roman" w:cs="Times New Roman"/>
          <w:sz w:val="28"/>
          <w:szCs w:val="28"/>
          <w:lang w:eastAsia="ru-RU"/>
        </w:rPr>
        <w:t xml:space="preserve"> </w:t>
      </w:r>
      <w:r w:rsidR="00C46D3E">
        <w:rPr>
          <w:rFonts w:ascii="Times New Roman" w:hAnsi="Times New Roman" w:cs="Times New Roman"/>
          <w:sz w:val="28"/>
          <w:szCs w:val="28"/>
          <w:lang w:eastAsia="ru-RU"/>
        </w:rPr>
        <w:t>ААЗС-М «Экоюрта»</w:t>
      </w:r>
      <w:r w:rsidR="00C46D3E" w:rsidRPr="00F02A2A">
        <w:rPr>
          <w:rFonts w:ascii="Times New Roman" w:hAnsi="Times New Roman" w:cs="Times New Roman"/>
          <w:sz w:val="28"/>
          <w:szCs w:val="28"/>
          <w:lang w:eastAsia="ru-RU"/>
        </w:rPr>
        <w:t xml:space="preserve"> от </w:t>
      </w:r>
      <w:r w:rsidR="00C46D3E">
        <w:rPr>
          <w:rFonts w:ascii="Times New Roman" w:hAnsi="Times New Roman" w:cs="Times New Roman"/>
          <w:sz w:val="28"/>
          <w:szCs w:val="28"/>
          <w:lang w:eastAsia="ru-RU"/>
        </w:rPr>
        <w:t xml:space="preserve">принятого </w:t>
      </w:r>
      <w:r w:rsidR="00C46D3E" w:rsidRPr="00F02A2A">
        <w:rPr>
          <w:rFonts w:ascii="Times New Roman" w:hAnsi="Times New Roman" w:cs="Times New Roman"/>
          <w:sz w:val="28"/>
          <w:szCs w:val="28"/>
          <w:lang w:eastAsia="ru-RU"/>
        </w:rPr>
        <w:t>прототипа является то, что</w:t>
      </w:r>
      <w:r w:rsidR="00C46D3E">
        <w:rPr>
          <w:rFonts w:ascii="Times New Roman" w:hAnsi="Times New Roman" w:cs="Times New Roman"/>
          <w:bCs/>
          <w:sz w:val="28"/>
          <w:szCs w:val="28"/>
        </w:rPr>
        <w:t>, при меньшей</w:t>
      </w:r>
      <w:r w:rsidR="00C46D3E" w:rsidRPr="00F02A2A">
        <w:rPr>
          <w:rFonts w:ascii="Times New Roman" w:hAnsi="Times New Roman" w:cs="Times New Roman"/>
          <w:bCs/>
          <w:sz w:val="28"/>
          <w:szCs w:val="28"/>
        </w:rPr>
        <w:t xml:space="preserve"> площади застройки</w:t>
      </w:r>
      <w:r w:rsidR="00C46D3E">
        <w:rPr>
          <w:rFonts w:ascii="Times New Roman" w:hAnsi="Times New Roman" w:cs="Times New Roman"/>
          <w:bCs/>
          <w:sz w:val="28"/>
          <w:szCs w:val="28"/>
        </w:rPr>
        <w:t xml:space="preserve"> территории</w:t>
      </w:r>
      <w:r w:rsidR="00C46D3E" w:rsidRPr="00F02A2A">
        <w:rPr>
          <w:rFonts w:ascii="Times New Roman" w:hAnsi="Times New Roman" w:cs="Times New Roman"/>
          <w:bCs/>
          <w:sz w:val="28"/>
          <w:szCs w:val="28"/>
        </w:rPr>
        <w:t>, новая заправка рассчитана на одновременную заправку сразу 18 автомобилей</w:t>
      </w:r>
      <w:r w:rsidR="00C46D3E">
        <w:rPr>
          <w:rFonts w:ascii="Times New Roman" w:hAnsi="Times New Roman" w:cs="Times New Roman"/>
          <w:bCs/>
          <w:sz w:val="28"/>
          <w:szCs w:val="28"/>
        </w:rPr>
        <w:t>,</w:t>
      </w:r>
      <w:r w:rsidR="00C46D3E" w:rsidRPr="00F02A2A">
        <w:rPr>
          <w:rFonts w:ascii="Times New Roman" w:hAnsi="Times New Roman" w:cs="Times New Roman"/>
          <w:bCs/>
          <w:sz w:val="28"/>
          <w:szCs w:val="28"/>
        </w:rPr>
        <w:t xml:space="preserve"> вместо общепринятых 6-8 автомобилей. </w:t>
      </w:r>
      <w:r w:rsidR="00644FB9">
        <w:rPr>
          <w:rFonts w:ascii="Times New Roman" w:eastAsia="Cambria" w:hAnsi="Times New Roman" w:cs="Times New Roman"/>
          <w:sz w:val="28"/>
          <w:szCs w:val="28"/>
        </w:rPr>
        <w:tab/>
      </w:r>
      <w:r w:rsidR="00C46D3E">
        <w:rPr>
          <w:rFonts w:ascii="Times New Roman" w:hAnsi="Times New Roman" w:cs="Times New Roman"/>
          <w:bCs/>
          <w:sz w:val="28"/>
          <w:szCs w:val="28"/>
        </w:rPr>
        <w:t xml:space="preserve">В результате модернизации и внедрения инноваций при реализации строения </w:t>
      </w:r>
      <w:r w:rsidR="00C46D3E">
        <w:rPr>
          <w:rFonts w:ascii="Times New Roman" w:hAnsi="Times New Roman" w:cs="Times New Roman"/>
          <w:sz w:val="28"/>
          <w:szCs w:val="28"/>
          <w:lang w:eastAsia="ru-RU"/>
        </w:rPr>
        <w:t>ААЗС-М «Экоюрта»,</w:t>
      </w:r>
      <w:r w:rsidR="00C46D3E" w:rsidRPr="00F02A2A">
        <w:rPr>
          <w:rFonts w:ascii="Times New Roman" w:hAnsi="Times New Roman" w:cs="Times New Roman"/>
          <w:sz w:val="28"/>
          <w:szCs w:val="28"/>
          <w:lang w:eastAsia="ru-RU"/>
        </w:rPr>
        <w:t xml:space="preserve"> </w:t>
      </w:r>
      <w:r w:rsidR="00C46D3E">
        <w:rPr>
          <w:rFonts w:ascii="Times New Roman" w:hAnsi="Times New Roman" w:cs="Times New Roman"/>
          <w:bCs/>
          <w:sz w:val="28"/>
          <w:szCs w:val="28"/>
        </w:rPr>
        <w:t>с</w:t>
      </w:r>
      <w:r w:rsidR="00C46D3E" w:rsidRPr="00F02A2A">
        <w:rPr>
          <w:rFonts w:ascii="Times New Roman" w:hAnsi="Times New Roman" w:cs="Times New Roman"/>
          <w:bCs/>
          <w:sz w:val="28"/>
          <w:szCs w:val="28"/>
        </w:rPr>
        <w:t>ущественно экономит</w:t>
      </w:r>
      <w:r w:rsidR="00C46D3E">
        <w:rPr>
          <w:rFonts w:ascii="Times New Roman" w:hAnsi="Times New Roman" w:cs="Times New Roman"/>
          <w:bCs/>
          <w:sz w:val="28"/>
          <w:szCs w:val="28"/>
        </w:rPr>
        <w:t>ся не только</w:t>
      </w:r>
      <w:r w:rsidR="00C46D3E" w:rsidRPr="00F02A2A">
        <w:rPr>
          <w:rFonts w:ascii="Times New Roman" w:hAnsi="Times New Roman" w:cs="Times New Roman"/>
          <w:bCs/>
          <w:sz w:val="28"/>
          <w:szCs w:val="28"/>
        </w:rPr>
        <w:t xml:space="preserve"> полез</w:t>
      </w:r>
      <w:r w:rsidR="00C46D3E">
        <w:rPr>
          <w:rFonts w:ascii="Times New Roman" w:hAnsi="Times New Roman" w:cs="Times New Roman"/>
          <w:bCs/>
          <w:sz w:val="28"/>
          <w:szCs w:val="28"/>
        </w:rPr>
        <w:t xml:space="preserve">ная </w:t>
      </w:r>
      <w:r w:rsidR="00C46D3E" w:rsidRPr="00F02A2A">
        <w:rPr>
          <w:rFonts w:ascii="Times New Roman" w:hAnsi="Times New Roman" w:cs="Times New Roman"/>
          <w:bCs/>
          <w:sz w:val="28"/>
          <w:szCs w:val="28"/>
        </w:rPr>
        <w:t>площадь террит</w:t>
      </w:r>
      <w:r w:rsidR="00C46D3E">
        <w:rPr>
          <w:rFonts w:ascii="Times New Roman" w:hAnsi="Times New Roman" w:cs="Times New Roman"/>
          <w:bCs/>
          <w:sz w:val="28"/>
          <w:szCs w:val="28"/>
        </w:rPr>
        <w:t xml:space="preserve">ории и средства, отведённые для возведения строения АЗС, </w:t>
      </w:r>
      <w:r w:rsidR="00C46D3E" w:rsidRPr="00F02A2A">
        <w:rPr>
          <w:rFonts w:ascii="Times New Roman" w:hAnsi="Times New Roman" w:cs="Times New Roman"/>
          <w:sz w:val="28"/>
          <w:szCs w:val="28"/>
          <w:lang w:eastAsia="ru-RU"/>
        </w:rPr>
        <w:t>но и в 3 раза повышает</w:t>
      </w:r>
      <w:r w:rsidR="00C46D3E">
        <w:rPr>
          <w:rFonts w:ascii="Times New Roman" w:hAnsi="Times New Roman" w:cs="Times New Roman"/>
          <w:sz w:val="28"/>
          <w:szCs w:val="28"/>
          <w:lang w:eastAsia="ru-RU"/>
        </w:rPr>
        <w:t>ся</w:t>
      </w:r>
      <w:r w:rsidR="00C46D3E" w:rsidRPr="00F02A2A">
        <w:rPr>
          <w:rFonts w:ascii="Times New Roman" w:hAnsi="Times New Roman" w:cs="Times New Roman"/>
          <w:sz w:val="28"/>
          <w:szCs w:val="28"/>
          <w:lang w:eastAsia="ru-RU"/>
        </w:rPr>
        <w:t xml:space="preserve"> проходимость</w:t>
      </w:r>
      <w:r w:rsidR="00C46D3E">
        <w:rPr>
          <w:rFonts w:ascii="Times New Roman" w:hAnsi="Times New Roman" w:cs="Times New Roman"/>
          <w:sz w:val="28"/>
          <w:szCs w:val="28"/>
          <w:lang w:eastAsia="ru-RU"/>
        </w:rPr>
        <w:t>, повышается рентабельность и быстрая окупаемость вложенных средств, создаются удобства для клиента</w:t>
      </w:r>
      <w:r w:rsidR="00C46D3E" w:rsidRPr="00F02A2A">
        <w:rPr>
          <w:rFonts w:ascii="Times New Roman" w:hAnsi="Times New Roman" w:cs="Times New Roman"/>
          <w:sz w:val="28"/>
          <w:szCs w:val="28"/>
          <w:lang w:eastAsia="ru-RU"/>
        </w:rPr>
        <w:t xml:space="preserve">. </w:t>
      </w:r>
      <w:r w:rsidR="00644FB9">
        <w:rPr>
          <w:rFonts w:ascii="Times New Roman" w:eastAsia="Cambria" w:hAnsi="Times New Roman" w:cs="Times New Roman"/>
          <w:sz w:val="28"/>
          <w:szCs w:val="28"/>
        </w:rPr>
        <w:tab/>
      </w:r>
      <w:r w:rsidR="00C46D3E" w:rsidRPr="00F02A2A">
        <w:rPr>
          <w:rFonts w:ascii="Times New Roman" w:hAnsi="Times New Roman" w:cs="Times New Roman"/>
          <w:bCs/>
          <w:sz w:val="28"/>
          <w:szCs w:val="28"/>
        </w:rPr>
        <w:t>Вместо отдельно стоящей общепринятой системы размещения строения АЗС, как правило, имеющей трапециевидную или прямоугольную  форму</w:t>
      </w:r>
      <w:r w:rsidR="00C46D3E">
        <w:rPr>
          <w:rFonts w:ascii="Times New Roman" w:hAnsi="Times New Roman" w:cs="Times New Roman"/>
          <w:bCs/>
          <w:sz w:val="28"/>
          <w:szCs w:val="28"/>
        </w:rPr>
        <w:t xml:space="preserve">, </w:t>
      </w:r>
      <w:r w:rsidR="00C46D3E" w:rsidRPr="00F02A2A">
        <w:rPr>
          <w:rFonts w:ascii="Times New Roman" w:hAnsi="Times New Roman" w:cs="Times New Roman"/>
          <w:sz w:val="28"/>
          <w:szCs w:val="28"/>
        </w:rPr>
        <w:t xml:space="preserve">в варианте </w:t>
      </w:r>
      <w:r w:rsidR="00C46D3E" w:rsidRPr="00F02A2A">
        <w:rPr>
          <w:rFonts w:ascii="Times New Roman" w:hAnsi="Times New Roman" w:cs="Times New Roman"/>
          <w:sz w:val="28"/>
          <w:szCs w:val="28"/>
          <w:lang w:eastAsia="ru-RU"/>
        </w:rPr>
        <w:t>ААЗС-М «Экоюрта»</w:t>
      </w:r>
      <w:r w:rsidR="00C46D3E">
        <w:rPr>
          <w:rFonts w:ascii="Times New Roman" w:hAnsi="Times New Roman" w:cs="Times New Roman"/>
          <w:sz w:val="28"/>
          <w:szCs w:val="28"/>
          <w:lang w:eastAsia="ru-RU"/>
        </w:rPr>
        <w:t xml:space="preserve"> возводится</w:t>
      </w:r>
      <w:r w:rsidR="00C46D3E" w:rsidRPr="003D4B27">
        <w:rPr>
          <w:rFonts w:ascii="Times New Roman" w:hAnsi="Times New Roman" w:cs="Times New Roman"/>
          <w:sz w:val="28"/>
          <w:szCs w:val="28"/>
        </w:rPr>
        <w:t xml:space="preserve"> </w:t>
      </w:r>
      <w:r w:rsidR="00C46D3E">
        <w:rPr>
          <w:rFonts w:ascii="Times New Roman" w:hAnsi="Times New Roman" w:cs="Times New Roman"/>
          <w:sz w:val="28"/>
          <w:szCs w:val="28"/>
        </w:rPr>
        <w:t>куполообразное строение, которое</w:t>
      </w:r>
      <w:r w:rsidR="00C46D3E" w:rsidRPr="00F02A2A">
        <w:rPr>
          <w:rFonts w:ascii="Times New Roman" w:hAnsi="Times New Roman" w:cs="Times New Roman"/>
          <w:sz w:val="28"/>
          <w:szCs w:val="28"/>
        </w:rPr>
        <w:t xml:space="preserve"> симметрично располагается по окружности,</w:t>
      </w:r>
      <w:r w:rsidR="00C46D3E">
        <w:rPr>
          <w:rFonts w:ascii="Times New Roman" w:hAnsi="Times New Roman" w:cs="Times New Roman"/>
          <w:sz w:val="28"/>
          <w:szCs w:val="28"/>
        </w:rPr>
        <w:t xml:space="preserve"> так как</w:t>
      </w:r>
      <w:r w:rsidR="00C46D3E" w:rsidRPr="00F02A2A">
        <w:rPr>
          <w:rFonts w:ascii="Times New Roman" w:hAnsi="Times New Roman" w:cs="Times New Roman"/>
          <w:sz w:val="28"/>
          <w:szCs w:val="28"/>
        </w:rPr>
        <w:t xml:space="preserve"> важно </w:t>
      </w:r>
      <w:r w:rsidR="00C46D3E">
        <w:rPr>
          <w:rFonts w:ascii="Times New Roman" w:hAnsi="Times New Roman" w:cs="Times New Roman"/>
          <w:sz w:val="28"/>
          <w:szCs w:val="28"/>
        </w:rPr>
        <w:t>не зависеть</w:t>
      </w:r>
      <w:r w:rsidR="00C46D3E" w:rsidRPr="00F02A2A">
        <w:rPr>
          <w:rFonts w:ascii="Times New Roman" w:hAnsi="Times New Roman" w:cs="Times New Roman"/>
          <w:sz w:val="28"/>
          <w:szCs w:val="28"/>
        </w:rPr>
        <w:t xml:space="preserve"> от </w:t>
      </w:r>
      <w:r w:rsidR="00C46D3E">
        <w:rPr>
          <w:rFonts w:ascii="Times New Roman" w:hAnsi="Times New Roman" w:cs="Times New Roman"/>
          <w:sz w:val="28"/>
          <w:szCs w:val="28"/>
        </w:rPr>
        <w:t xml:space="preserve">расположения </w:t>
      </w:r>
      <w:r w:rsidR="0002241A">
        <w:rPr>
          <w:rFonts w:ascii="Times New Roman" w:hAnsi="Times New Roman" w:cs="Times New Roman"/>
          <w:sz w:val="28"/>
          <w:szCs w:val="28"/>
        </w:rPr>
        <w:t>пролегающих улиц.</w:t>
      </w:r>
    </w:p>
    <w:p w:rsidR="00C46D3E" w:rsidRPr="0002241A" w:rsidRDefault="0002241A" w:rsidP="004F74E2">
      <w:pPr>
        <w:spacing w:after="0" w:line="360" w:lineRule="auto"/>
        <w:ind w:firstLine="709"/>
        <w:jc w:val="both"/>
        <w:rPr>
          <w:rFonts w:ascii="Times New Roman" w:eastAsia="Cambria" w:hAnsi="Times New Roman" w:cs="Times New Roman"/>
          <w:sz w:val="28"/>
          <w:szCs w:val="28"/>
        </w:rPr>
      </w:pPr>
      <w:r>
        <w:rPr>
          <w:rFonts w:ascii="Times New Roman" w:hAnsi="Times New Roman" w:cs="Times New Roman"/>
          <w:sz w:val="28"/>
          <w:szCs w:val="28"/>
        </w:rPr>
        <w:t>О</w:t>
      </w:r>
      <w:r w:rsidR="00C46D3E" w:rsidRPr="00F02A2A">
        <w:rPr>
          <w:rFonts w:ascii="Times New Roman" w:hAnsi="Times New Roman" w:cs="Times New Roman"/>
          <w:sz w:val="28"/>
          <w:szCs w:val="28"/>
        </w:rPr>
        <w:t xml:space="preserve">беспечивает удобный заезд </w:t>
      </w:r>
      <w:r w:rsidR="00C46D3E">
        <w:rPr>
          <w:rFonts w:ascii="Times New Roman" w:hAnsi="Times New Roman" w:cs="Times New Roman"/>
          <w:sz w:val="28"/>
          <w:szCs w:val="28"/>
        </w:rPr>
        <w:t xml:space="preserve"> автотранспорту, не образуя проб</w:t>
      </w:r>
      <w:r>
        <w:rPr>
          <w:rFonts w:ascii="Times New Roman" w:hAnsi="Times New Roman" w:cs="Times New Roman"/>
          <w:sz w:val="28"/>
          <w:szCs w:val="28"/>
        </w:rPr>
        <w:t>ок</w:t>
      </w:r>
      <w:r w:rsidR="00C46D3E">
        <w:rPr>
          <w:rFonts w:ascii="Times New Roman" w:hAnsi="Times New Roman" w:cs="Times New Roman"/>
          <w:sz w:val="28"/>
          <w:szCs w:val="28"/>
        </w:rPr>
        <w:t xml:space="preserve"> на проезжей части шоссе</w:t>
      </w:r>
      <w:r w:rsidR="00C46D3E" w:rsidRPr="00F02A2A">
        <w:rPr>
          <w:rFonts w:ascii="Times New Roman" w:hAnsi="Times New Roman" w:cs="Times New Roman"/>
          <w:sz w:val="28"/>
          <w:szCs w:val="28"/>
        </w:rPr>
        <w:t>.</w:t>
      </w:r>
      <w:r>
        <w:rPr>
          <w:rFonts w:ascii="Times New Roman" w:eastAsia="Cambria" w:hAnsi="Times New Roman" w:cs="Times New Roman"/>
          <w:sz w:val="28"/>
          <w:szCs w:val="28"/>
        </w:rPr>
        <w:tab/>
        <w:t xml:space="preserve">  </w:t>
      </w:r>
      <w:r w:rsidR="00C46D3E" w:rsidRPr="00F02A2A">
        <w:rPr>
          <w:rFonts w:ascii="Times New Roman" w:hAnsi="Times New Roman" w:cs="Times New Roman"/>
          <w:sz w:val="28"/>
          <w:szCs w:val="28"/>
        </w:rPr>
        <w:t xml:space="preserve">При проектировании </w:t>
      </w:r>
      <w:r w:rsidR="00C46D3E" w:rsidRPr="00F02A2A">
        <w:rPr>
          <w:rFonts w:ascii="Times New Roman" w:hAnsi="Times New Roman" w:cs="Times New Roman"/>
          <w:sz w:val="28"/>
          <w:szCs w:val="28"/>
          <w:lang w:eastAsia="ru-RU"/>
        </w:rPr>
        <w:t xml:space="preserve">ААЗС-М «Экоюрта», </w:t>
      </w:r>
      <w:r w:rsidR="00C46D3E">
        <w:rPr>
          <w:rFonts w:ascii="Times New Roman" w:hAnsi="Times New Roman" w:cs="Times New Roman"/>
          <w:sz w:val="28"/>
          <w:szCs w:val="28"/>
          <w:lang w:eastAsia="ru-RU"/>
        </w:rPr>
        <w:t xml:space="preserve">в варианте </w:t>
      </w:r>
      <w:r w:rsidR="00C46D3E" w:rsidRPr="00F02A2A">
        <w:rPr>
          <w:rFonts w:ascii="Times New Roman" w:hAnsi="Times New Roman" w:cs="Times New Roman"/>
          <w:bCs/>
          <w:sz w:val="28"/>
          <w:szCs w:val="28"/>
        </w:rPr>
        <w:t>шатровосферической и   юрта-образной формы строения,</w:t>
      </w:r>
      <w:r>
        <w:rPr>
          <w:rFonts w:ascii="Times New Roman" w:hAnsi="Times New Roman" w:cs="Times New Roman"/>
          <w:sz w:val="28"/>
          <w:szCs w:val="28"/>
          <w:lang w:eastAsia="ru-RU"/>
        </w:rPr>
        <w:t xml:space="preserve"> не менее </w:t>
      </w:r>
      <w:r w:rsidR="00C46D3E" w:rsidRPr="00F02A2A">
        <w:rPr>
          <w:rFonts w:ascii="Times New Roman" w:hAnsi="Times New Roman" w:cs="Times New Roman"/>
          <w:sz w:val="28"/>
          <w:szCs w:val="28"/>
          <w:lang w:eastAsia="ru-RU"/>
        </w:rPr>
        <w:lastRenderedPageBreak/>
        <w:t xml:space="preserve">18 заправочных бензоколонок размещаются строго радиально </w:t>
      </w:r>
      <w:r w:rsidR="00C46D3E">
        <w:rPr>
          <w:rFonts w:ascii="Times New Roman" w:hAnsi="Times New Roman" w:cs="Times New Roman"/>
          <w:sz w:val="28"/>
          <w:szCs w:val="28"/>
          <w:lang w:eastAsia="ru-RU"/>
        </w:rPr>
        <w:t xml:space="preserve">и </w:t>
      </w:r>
      <w:r w:rsidR="00C46D3E" w:rsidRPr="00F02A2A">
        <w:rPr>
          <w:rFonts w:ascii="Times New Roman" w:hAnsi="Times New Roman" w:cs="Times New Roman"/>
          <w:sz w:val="28"/>
          <w:szCs w:val="28"/>
          <w:lang w:eastAsia="ru-RU"/>
        </w:rPr>
        <w:t xml:space="preserve">на </w:t>
      </w:r>
      <w:r w:rsidR="00C46D3E">
        <w:rPr>
          <w:rFonts w:ascii="Times New Roman" w:hAnsi="Times New Roman" w:cs="Times New Roman"/>
          <w:sz w:val="28"/>
          <w:szCs w:val="28"/>
          <w:lang w:eastAsia="ru-RU"/>
        </w:rPr>
        <w:t>расстоянии порядка</w:t>
      </w:r>
      <w:r w:rsidR="00C46D3E" w:rsidRPr="00F02A2A">
        <w:rPr>
          <w:rFonts w:ascii="Times New Roman" w:hAnsi="Times New Roman" w:cs="Times New Roman"/>
          <w:sz w:val="28"/>
          <w:szCs w:val="28"/>
          <w:lang w:eastAsia="ru-RU"/>
        </w:rPr>
        <w:t xml:space="preserve"> 20 метров от диспетчерского пульта в соответствии </w:t>
      </w:r>
      <w:r w:rsidR="00C46D3E">
        <w:rPr>
          <w:rFonts w:ascii="Times New Roman" w:hAnsi="Times New Roman" w:cs="Times New Roman"/>
          <w:sz w:val="28"/>
          <w:szCs w:val="28"/>
          <w:lang w:eastAsia="ru-RU"/>
        </w:rPr>
        <w:t xml:space="preserve">с требованиями </w:t>
      </w:r>
      <w:r w:rsidR="00C46D3E" w:rsidRPr="00F02A2A">
        <w:rPr>
          <w:rFonts w:ascii="Times New Roman" w:hAnsi="Times New Roman" w:cs="Times New Roman"/>
          <w:sz w:val="28"/>
          <w:szCs w:val="28"/>
          <w:lang w:eastAsia="ru-RU"/>
        </w:rPr>
        <w:t>СНиП</w:t>
      </w:r>
      <w:r w:rsidR="00C46D3E">
        <w:rPr>
          <w:rFonts w:ascii="Times New Roman" w:hAnsi="Times New Roman" w:cs="Times New Roman"/>
          <w:sz w:val="28"/>
          <w:szCs w:val="28"/>
          <w:lang w:eastAsia="ru-RU"/>
        </w:rPr>
        <w:t>, т</w:t>
      </w:r>
      <w:r w:rsidR="00C46D3E" w:rsidRPr="00F02A2A">
        <w:rPr>
          <w:rFonts w:ascii="Times New Roman" w:hAnsi="Times New Roman" w:cs="Times New Roman"/>
          <w:sz w:val="28"/>
          <w:szCs w:val="28"/>
          <w:lang w:eastAsia="ru-RU"/>
        </w:rPr>
        <w:t>огда как в других форма</w:t>
      </w:r>
      <w:r w:rsidR="00C46D3E">
        <w:rPr>
          <w:rFonts w:ascii="Times New Roman" w:hAnsi="Times New Roman" w:cs="Times New Roman"/>
          <w:sz w:val="28"/>
          <w:szCs w:val="28"/>
          <w:lang w:eastAsia="ru-RU"/>
        </w:rPr>
        <w:t>х</w:t>
      </w:r>
      <w:r w:rsidR="00C46D3E" w:rsidRPr="00F02A2A">
        <w:rPr>
          <w:rFonts w:ascii="Times New Roman" w:hAnsi="Times New Roman" w:cs="Times New Roman"/>
          <w:sz w:val="28"/>
          <w:szCs w:val="28"/>
          <w:lang w:eastAsia="ru-RU"/>
        </w:rPr>
        <w:t xml:space="preserve"> </w:t>
      </w:r>
      <w:r w:rsidR="00C46D3E">
        <w:rPr>
          <w:rFonts w:ascii="Times New Roman" w:hAnsi="Times New Roman" w:cs="Times New Roman"/>
          <w:sz w:val="28"/>
          <w:szCs w:val="28"/>
          <w:lang w:eastAsia="ru-RU"/>
        </w:rPr>
        <w:t xml:space="preserve">типовых АЗС </w:t>
      </w:r>
      <w:r w:rsidR="00C46D3E" w:rsidRPr="00F02A2A">
        <w:rPr>
          <w:rFonts w:ascii="Times New Roman" w:hAnsi="Times New Roman" w:cs="Times New Roman"/>
          <w:sz w:val="28"/>
          <w:szCs w:val="28"/>
          <w:lang w:eastAsia="ru-RU"/>
        </w:rPr>
        <w:t xml:space="preserve">этого достичь </w:t>
      </w:r>
      <w:r w:rsidR="00C46D3E">
        <w:rPr>
          <w:rFonts w:ascii="Times New Roman" w:hAnsi="Times New Roman" w:cs="Times New Roman"/>
          <w:sz w:val="28"/>
          <w:szCs w:val="28"/>
          <w:lang w:eastAsia="ru-RU"/>
        </w:rPr>
        <w:t>очень сложно</w:t>
      </w:r>
      <w:r w:rsidR="00C46D3E" w:rsidRPr="00F02A2A">
        <w:rPr>
          <w:rFonts w:ascii="Times New Roman" w:hAnsi="Times New Roman" w:cs="Times New Roman"/>
          <w:sz w:val="28"/>
          <w:szCs w:val="28"/>
          <w:lang w:eastAsia="ru-RU"/>
        </w:rPr>
        <w:t>.</w:t>
      </w:r>
      <w:r w:rsidR="004F74E2">
        <w:rPr>
          <w:rFonts w:ascii="Times New Roman" w:hAnsi="Times New Roman" w:cs="Times New Roman"/>
          <w:sz w:val="28"/>
          <w:szCs w:val="28"/>
          <w:lang w:eastAsia="ru-RU"/>
        </w:rPr>
        <w:t xml:space="preserve"> Рекомендовано для госпрограммы «Шёлковый путь».</w:t>
      </w:r>
    </w:p>
    <w:p w:rsidR="00D83781" w:rsidRDefault="008536EB" w:rsidP="004F74E2">
      <w:pPr>
        <w:spacing w:after="0" w:line="360" w:lineRule="auto"/>
        <w:ind w:firstLine="709"/>
        <w:jc w:val="both"/>
        <w:rPr>
          <w:rFonts w:ascii="Times New Roman" w:eastAsia="Times New Roman" w:hAnsi="Times New Roman" w:cs="Times New Roman"/>
          <w:sz w:val="28"/>
          <w:szCs w:val="28"/>
          <w:lang w:eastAsia="ru-RU"/>
        </w:rPr>
      </w:pPr>
      <w:r w:rsidRPr="0002241A">
        <w:rPr>
          <w:rFonts w:ascii="Times New Roman" w:hAnsi="Times New Roman" w:cs="Times New Roman"/>
          <w:b/>
          <w:sz w:val="28"/>
          <w:szCs w:val="28"/>
          <w:lang w:eastAsia="ru-RU"/>
        </w:rPr>
        <w:t>2.</w:t>
      </w:r>
      <w:r w:rsidR="0002241A" w:rsidRPr="0002241A">
        <w:rPr>
          <w:rFonts w:ascii="Times New Roman" w:hAnsi="Times New Roman" w:cs="Times New Roman"/>
          <w:b/>
          <w:sz w:val="28"/>
          <w:szCs w:val="28"/>
          <w:lang w:eastAsia="ru-RU"/>
        </w:rPr>
        <w:t>Патент</w:t>
      </w:r>
      <w:r w:rsidR="0002241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Евразийский патент  №024889 по заявке №201300724/31</w:t>
      </w:r>
      <w:r w:rsidR="007260F6">
        <w:rPr>
          <w:rFonts w:ascii="Times New Roman" w:eastAsia="Times New Roman" w:hAnsi="Times New Roman" w:cs="Times New Roman"/>
          <w:sz w:val="28"/>
          <w:szCs w:val="28"/>
          <w:lang w:eastAsia="ru-RU"/>
        </w:rPr>
        <w:t xml:space="preserve">внедрён, </w:t>
      </w:r>
      <w:r>
        <w:rPr>
          <w:rFonts w:ascii="Times New Roman" w:eastAsia="Times New Roman" w:hAnsi="Times New Roman" w:cs="Times New Roman"/>
          <w:sz w:val="28"/>
          <w:szCs w:val="28"/>
          <w:lang w:eastAsia="ru-RU"/>
        </w:rPr>
        <w:t xml:space="preserve"> работает в течение длительного времени и обеспечивает </w:t>
      </w:r>
      <w:r w:rsidRPr="008536EB">
        <w:rPr>
          <w:rFonts w:ascii="Times New Roman" w:eastAsia="Times New Roman" w:hAnsi="Times New Roman" w:cs="Times New Roman"/>
          <w:sz w:val="28"/>
          <w:szCs w:val="28"/>
          <w:lang w:eastAsia="ru-RU"/>
        </w:rPr>
        <w:t xml:space="preserve">повышение срока службы светодиода и соответственно светильника при одновременном повышении его эксплуатационной надежности за счет формирования теплоотводящего слоя. Причем для ряда случаев используется как тонкопленочные слои </w:t>
      </w:r>
      <w:r w:rsidR="007260F6">
        <w:rPr>
          <w:rFonts w:ascii="Times New Roman" w:eastAsia="Times New Roman" w:hAnsi="Times New Roman" w:cs="Times New Roman"/>
          <w:sz w:val="28"/>
          <w:szCs w:val="28"/>
          <w:lang w:eastAsia="ru-RU"/>
        </w:rPr>
        <w:t>(</w:t>
      </w:r>
      <w:r w:rsidRPr="008536EB">
        <w:rPr>
          <w:rFonts w:ascii="Times New Roman" w:eastAsia="Times New Roman" w:hAnsi="Times New Roman" w:cs="Times New Roman"/>
          <w:sz w:val="28"/>
          <w:szCs w:val="28"/>
          <w:lang w:eastAsia="ru-RU"/>
        </w:rPr>
        <w:t>толщиной до нескольких микрон), методом вакуумного напыления, так и более объёмные слои теплоотводящего материала, прикрепляемые другим способом.</w:t>
      </w:r>
      <w:r w:rsidR="00D83781">
        <w:rPr>
          <w:rFonts w:ascii="Times New Roman" w:eastAsia="Times New Roman" w:hAnsi="Times New Roman" w:cs="Times New Roman"/>
          <w:sz w:val="28"/>
          <w:szCs w:val="28"/>
          <w:lang w:eastAsia="ru-RU"/>
        </w:rPr>
        <w:tab/>
      </w:r>
    </w:p>
    <w:p w:rsidR="00D83781" w:rsidRDefault="00D83781" w:rsidP="004F74E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sidR="0002241A">
        <w:rPr>
          <w:rFonts w:ascii="Times New Roman" w:eastAsia="Times New Roman" w:hAnsi="Times New Roman" w:cs="Times New Roman"/>
          <w:color w:val="000000"/>
          <w:sz w:val="28"/>
          <w:szCs w:val="28"/>
          <w:lang w:eastAsia="ru-RU"/>
        </w:rPr>
        <w:t>а счё</w:t>
      </w:r>
      <w:r>
        <w:rPr>
          <w:rFonts w:ascii="Times New Roman" w:eastAsia="Times New Roman" w:hAnsi="Times New Roman" w:cs="Times New Roman"/>
          <w:color w:val="000000"/>
          <w:sz w:val="28"/>
          <w:szCs w:val="28"/>
          <w:lang w:eastAsia="ru-RU"/>
        </w:rPr>
        <w:t xml:space="preserve">т </w:t>
      </w:r>
      <w:r w:rsidR="008536EB" w:rsidRPr="008536EB">
        <w:rPr>
          <w:rFonts w:ascii="Times New Roman" w:eastAsia="Times New Roman" w:hAnsi="Times New Roman" w:cs="Times New Roman"/>
          <w:color w:val="000000"/>
          <w:sz w:val="28"/>
          <w:szCs w:val="28"/>
          <w:lang w:eastAsia="ru-RU"/>
        </w:rPr>
        <w:t xml:space="preserve"> нанесения тонкоплёночных покрытий в целом на корпус светильника и отдельные элементы можно достичь дополнительных преимущественных рабочих аспектов эксплуатации осветительных приборов и устройств на основе полупроводниковых светодиодов,  за счёт внедрения разрабатываемых отечественных технологий и оборудования. </w:t>
      </w:r>
    </w:p>
    <w:p w:rsidR="00D83781" w:rsidRDefault="008536EB" w:rsidP="004F74E2">
      <w:pPr>
        <w:spacing w:after="0" w:line="360" w:lineRule="auto"/>
        <w:ind w:firstLine="709"/>
        <w:jc w:val="both"/>
        <w:rPr>
          <w:rFonts w:ascii="Times New Roman" w:eastAsia="Times New Roman" w:hAnsi="Times New Roman" w:cs="Times New Roman"/>
          <w:color w:val="000000"/>
          <w:sz w:val="28"/>
          <w:szCs w:val="28"/>
          <w:lang w:eastAsia="ru-RU"/>
        </w:rPr>
      </w:pPr>
      <w:r w:rsidRPr="008536EB">
        <w:rPr>
          <w:rFonts w:ascii="Times New Roman" w:eastAsia="Times New Roman" w:hAnsi="Times New Roman" w:cs="Times New Roman"/>
          <w:color w:val="000000"/>
          <w:sz w:val="28"/>
          <w:szCs w:val="28"/>
          <w:lang w:eastAsia="ru-RU"/>
        </w:rPr>
        <w:t xml:space="preserve">В результате чего повышается уровень светоотдачи, уровень теплоотвода и безопасности при эксплуатации светодиодных светильников, так как светодиод не превышает критических температур  нагрева (от 37 до 40 градусов тепла по Цельсию). Тонкоплёночные  поверхности, нанесённые методом вакуумного  напыления, обладают повышенными оптическими, электрическими, механическими и химико-физическими свойствами. </w:t>
      </w:r>
      <w:r w:rsidR="00D83781">
        <w:rPr>
          <w:rFonts w:ascii="Times New Roman" w:eastAsia="Times New Roman" w:hAnsi="Times New Roman" w:cs="Times New Roman"/>
          <w:sz w:val="28"/>
          <w:szCs w:val="28"/>
          <w:lang w:eastAsia="ru-RU"/>
        </w:rPr>
        <w:tab/>
      </w:r>
      <w:r w:rsidR="00D83781">
        <w:rPr>
          <w:rFonts w:ascii="Times New Roman" w:eastAsia="Times New Roman" w:hAnsi="Times New Roman" w:cs="Times New Roman"/>
          <w:sz w:val="28"/>
          <w:szCs w:val="28"/>
          <w:lang w:eastAsia="ru-RU"/>
        </w:rPr>
        <w:tab/>
      </w:r>
      <w:r w:rsidR="00D83781">
        <w:rPr>
          <w:rFonts w:ascii="Times New Roman" w:eastAsia="Times New Roman" w:hAnsi="Times New Roman" w:cs="Times New Roman"/>
          <w:sz w:val="28"/>
          <w:szCs w:val="28"/>
          <w:lang w:eastAsia="ru-RU"/>
        </w:rPr>
        <w:tab/>
      </w:r>
      <w:r w:rsidR="0002241A">
        <w:rPr>
          <w:rFonts w:ascii="Times New Roman" w:eastAsia="Times New Roman" w:hAnsi="Times New Roman" w:cs="Times New Roman"/>
          <w:color w:val="000000"/>
          <w:sz w:val="28"/>
          <w:szCs w:val="28"/>
          <w:lang w:eastAsia="ru-RU"/>
        </w:rPr>
        <w:t xml:space="preserve">Производимые </w:t>
      </w:r>
      <w:r w:rsidRPr="008536EB">
        <w:rPr>
          <w:rFonts w:ascii="Times New Roman" w:eastAsia="Times New Roman" w:hAnsi="Times New Roman" w:cs="Times New Roman"/>
          <w:color w:val="000000"/>
          <w:sz w:val="28"/>
          <w:szCs w:val="28"/>
          <w:lang w:eastAsia="ru-RU"/>
        </w:rPr>
        <w:t xml:space="preserve">осветительные приборы и устройства на основе полупроводниковых светодиодов приобретают повышенные рефлекторные, теплоотводящие, антикоррозионные  свойства. Появляется их высокая устойчивость к агрессивным средам и к перепаду температур, что крайне важно при уличной и прочей эксплуатации осветительных приборов и устройств на основе полупроводниковых светодиодов. </w:t>
      </w:r>
    </w:p>
    <w:p w:rsidR="00D83781" w:rsidRDefault="008536EB" w:rsidP="004F74E2">
      <w:pPr>
        <w:spacing w:after="0" w:line="360" w:lineRule="auto"/>
        <w:ind w:firstLine="709"/>
        <w:jc w:val="both"/>
        <w:rPr>
          <w:rFonts w:ascii="Times New Roman" w:eastAsia="Times New Roman" w:hAnsi="Times New Roman" w:cs="Times New Roman"/>
          <w:sz w:val="28"/>
          <w:szCs w:val="28"/>
          <w:lang w:eastAsia="ru-RU"/>
        </w:rPr>
      </w:pPr>
      <w:r w:rsidRPr="008536EB">
        <w:rPr>
          <w:rFonts w:ascii="Times New Roman" w:eastAsia="Times New Roman" w:hAnsi="Times New Roman" w:cs="Times New Roman"/>
          <w:sz w:val="28"/>
          <w:szCs w:val="28"/>
          <w:lang w:eastAsia="ru-RU"/>
        </w:rPr>
        <w:lastRenderedPageBreak/>
        <w:t xml:space="preserve">Соответственно в 2-3 раза увеличивается эксплуатационный срок и в результате схематических и технологических решений, то есть использования  практически второсортных (вторсырье) дешёвых металлоизделий удалось понизить производственную стоимость изделия в 2 раза по сравнению с зарубежными аналогами. </w:t>
      </w:r>
      <w:r w:rsidR="0002241A">
        <w:rPr>
          <w:rFonts w:ascii="Times New Roman" w:eastAsia="Times New Roman" w:hAnsi="Times New Roman" w:cs="Times New Roman"/>
          <w:sz w:val="28"/>
          <w:szCs w:val="28"/>
          <w:lang w:eastAsia="ru-RU"/>
        </w:rPr>
        <w:tab/>
      </w:r>
      <w:r w:rsidR="0002241A">
        <w:rPr>
          <w:rFonts w:ascii="Times New Roman" w:eastAsia="Times New Roman" w:hAnsi="Times New Roman" w:cs="Times New Roman"/>
          <w:sz w:val="28"/>
          <w:szCs w:val="28"/>
          <w:lang w:eastAsia="ru-RU"/>
        </w:rPr>
        <w:tab/>
      </w:r>
      <w:r w:rsidR="0002241A">
        <w:rPr>
          <w:rFonts w:ascii="Times New Roman" w:eastAsia="Times New Roman" w:hAnsi="Times New Roman" w:cs="Times New Roman"/>
          <w:sz w:val="28"/>
          <w:szCs w:val="28"/>
          <w:lang w:eastAsia="ru-RU"/>
        </w:rPr>
        <w:tab/>
      </w:r>
    </w:p>
    <w:p w:rsidR="00D83781" w:rsidRDefault="0035785B" w:rsidP="004F74E2">
      <w:pPr>
        <w:spacing w:after="0" w:line="360" w:lineRule="auto"/>
        <w:ind w:firstLine="709"/>
        <w:jc w:val="both"/>
        <w:rPr>
          <w:rFonts w:ascii="Times New Roman" w:eastAsia="Cambria" w:hAnsi="Times New Roman" w:cs="Times New Roman"/>
          <w:sz w:val="24"/>
          <w:szCs w:val="24"/>
        </w:rPr>
      </w:pPr>
      <w:r w:rsidRPr="0002241A">
        <w:rPr>
          <w:rFonts w:ascii="Times New Roman" w:eastAsia="Times New Roman" w:hAnsi="Times New Roman" w:cs="Times New Roman"/>
          <w:b/>
          <w:sz w:val="28"/>
          <w:szCs w:val="28"/>
          <w:lang w:eastAsia="ru-RU"/>
        </w:rPr>
        <w:t>3.</w:t>
      </w:r>
      <w:r w:rsidR="0002241A" w:rsidRPr="0002241A">
        <w:rPr>
          <w:rFonts w:ascii="Times New Roman" w:eastAsia="Times New Roman" w:hAnsi="Times New Roman" w:cs="Times New Roman"/>
          <w:b/>
          <w:sz w:val="28"/>
          <w:szCs w:val="28"/>
          <w:lang w:eastAsia="ru-RU"/>
        </w:rPr>
        <w:t>Патентное уведомление.</w:t>
      </w:r>
      <w:r w:rsidR="0002241A">
        <w:rPr>
          <w:rFonts w:ascii="Times New Roman" w:eastAsia="Cambria" w:hAnsi="Times New Roman" w:cs="Times New Roman"/>
          <w:sz w:val="24"/>
          <w:szCs w:val="24"/>
        </w:rPr>
        <w:t xml:space="preserve"> </w:t>
      </w:r>
    </w:p>
    <w:p w:rsidR="00D83781" w:rsidRPr="00D83781" w:rsidRDefault="00D83781" w:rsidP="00D8378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Подана заявка на разработку и создание цифровой п</w:t>
      </w:r>
      <w:r w:rsidRPr="008609A5">
        <w:rPr>
          <w:rFonts w:ascii="Times New Roman" w:hAnsi="Times New Roman" w:cs="Times New Roman"/>
          <w:b/>
          <w:sz w:val="32"/>
          <w:szCs w:val="32"/>
        </w:rPr>
        <w:t>латформ</w:t>
      </w:r>
      <w:r>
        <w:rPr>
          <w:rFonts w:ascii="Times New Roman" w:hAnsi="Times New Roman" w:cs="Times New Roman"/>
          <w:b/>
          <w:sz w:val="32"/>
          <w:szCs w:val="32"/>
        </w:rPr>
        <w:t>ы</w:t>
      </w:r>
      <w:r w:rsidRPr="00D83781">
        <w:rPr>
          <w:rFonts w:ascii="Times New Roman" w:hAnsi="Times New Roman" w:cs="Times New Roman"/>
          <w:b/>
          <w:sz w:val="32"/>
          <w:szCs w:val="32"/>
        </w:rPr>
        <w:t xml:space="preserve"> «</w:t>
      </w:r>
      <w:r w:rsidRPr="00D83781">
        <w:rPr>
          <w:rFonts w:ascii="Times New Roman" w:hAnsi="Times New Roman" w:cs="Times New Roman"/>
          <w:b/>
          <w:sz w:val="32"/>
          <w:szCs w:val="32"/>
          <w:lang w:val="en-US"/>
        </w:rPr>
        <w:t>DNA</w:t>
      </w:r>
      <w:r w:rsidRPr="00D83781">
        <w:rPr>
          <w:rFonts w:ascii="Times New Roman" w:hAnsi="Times New Roman" w:cs="Times New Roman"/>
          <w:b/>
          <w:sz w:val="32"/>
          <w:szCs w:val="32"/>
        </w:rPr>
        <w:t xml:space="preserve"> </w:t>
      </w:r>
      <w:r w:rsidRPr="00D83781">
        <w:rPr>
          <w:rFonts w:ascii="Times New Roman" w:hAnsi="Times New Roman" w:cs="Times New Roman"/>
          <w:b/>
          <w:sz w:val="32"/>
          <w:szCs w:val="32"/>
          <w:lang w:val="en-US"/>
        </w:rPr>
        <w:t>Unique</w:t>
      </w:r>
      <w:r w:rsidRPr="00D83781">
        <w:rPr>
          <w:rFonts w:ascii="Times New Roman" w:hAnsi="Times New Roman" w:cs="Times New Roman"/>
          <w:b/>
          <w:sz w:val="32"/>
          <w:szCs w:val="32"/>
        </w:rPr>
        <w:t>» (</w:t>
      </w:r>
      <w:r w:rsidRPr="008609A5">
        <w:rPr>
          <w:rFonts w:ascii="Times New Roman" w:hAnsi="Times New Roman" w:cs="Times New Roman"/>
          <w:b/>
          <w:sz w:val="32"/>
          <w:szCs w:val="32"/>
        </w:rPr>
        <w:t>далее</w:t>
      </w:r>
      <w:r w:rsidRPr="00D83781">
        <w:rPr>
          <w:rFonts w:ascii="Times New Roman" w:hAnsi="Times New Roman" w:cs="Times New Roman"/>
          <w:b/>
          <w:sz w:val="32"/>
          <w:szCs w:val="32"/>
        </w:rPr>
        <w:t xml:space="preserve"> </w:t>
      </w:r>
      <w:r w:rsidRPr="008609A5">
        <w:rPr>
          <w:rFonts w:ascii="Times New Roman" w:hAnsi="Times New Roman" w:cs="Times New Roman"/>
          <w:b/>
          <w:sz w:val="32"/>
          <w:szCs w:val="32"/>
        </w:rPr>
        <w:t>ЦП</w:t>
      </w:r>
      <w:r w:rsidRPr="00D83781">
        <w:rPr>
          <w:rFonts w:ascii="Times New Roman" w:hAnsi="Times New Roman" w:cs="Times New Roman"/>
          <w:b/>
          <w:sz w:val="32"/>
          <w:szCs w:val="32"/>
        </w:rPr>
        <w:t>«</w:t>
      </w:r>
      <w:r w:rsidRPr="00D83781">
        <w:rPr>
          <w:rFonts w:ascii="Times New Roman" w:hAnsi="Times New Roman" w:cs="Times New Roman"/>
          <w:b/>
          <w:sz w:val="32"/>
          <w:szCs w:val="32"/>
          <w:lang w:val="en-US"/>
        </w:rPr>
        <w:t>DNA</w:t>
      </w:r>
      <w:r w:rsidRPr="00D83781">
        <w:rPr>
          <w:rFonts w:ascii="Times New Roman" w:hAnsi="Times New Roman" w:cs="Times New Roman"/>
          <w:b/>
          <w:sz w:val="32"/>
          <w:szCs w:val="32"/>
        </w:rPr>
        <w:t xml:space="preserve"> </w:t>
      </w:r>
      <w:r w:rsidRPr="00D83781">
        <w:rPr>
          <w:rFonts w:ascii="Times New Roman" w:hAnsi="Times New Roman" w:cs="Times New Roman"/>
          <w:b/>
          <w:sz w:val="32"/>
          <w:szCs w:val="32"/>
          <w:lang w:val="en-US"/>
        </w:rPr>
        <w:t>Unique</w:t>
      </w:r>
      <w:r w:rsidRPr="00D83781">
        <w:rPr>
          <w:rFonts w:ascii="Times New Roman" w:hAnsi="Times New Roman" w:cs="Times New Roman"/>
          <w:b/>
          <w:sz w:val="32"/>
          <w:szCs w:val="32"/>
        </w:rPr>
        <w:t>») .</w:t>
      </w:r>
    </w:p>
    <w:p w:rsidR="00D83781" w:rsidRDefault="00D83781" w:rsidP="00D83781">
      <w:pPr>
        <w:spacing w:after="0" w:line="360" w:lineRule="auto"/>
        <w:ind w:firstLine="709"/>
        <w:jc w:val="both"/>
        <w:rPr>
          <w:rFonts w:ascii="Times New Roman" w:hAnsi="Times New Roman" w:cs="Times New Roman"/>
          <w:sz w:val="28"/>
          <w:szCs w:val="28"/>
        </w:rPr>
      </w:pPr>
      <w:r w:rsidRPr="00AA6B77">
        <w:rPr>
          <w:rFonts w:ascii="Times New Roman" w:hAnsi="Times New Roman" w:cs="Times New Roman"/>
          <w:sz w:val="28"/>
          <w:szCs w:val="28"/>
        </w:rPr>
        <w:t>Сегодня в мире очень быстро развиваются персонализированные сервисы, строящиеся на персональных уникальных данных и характеристиках. В основе любой персонализации всегда стоят данные и их количество, чтобы понимать точно, от чего зависит та или иная персон</w:t>
      </w:r>
      <w:r>
        <w:rPr>
          <w:rFonts w:ascii="Times New Roman" w:hAnsi="Times New Roman" w:cs="Times New Roman"/>
          <w:sz w:val="28"/>
          <w:szCs w:val="28"/>
        </w:rPr>
        <w:t xml:space="preserve">ализация. </w:t>
      </w:r>
      <w:r w:rsidRPr="00AA6B77">
        <w:rPr>
          <w:rFonts w:ascii="Times New Roman" w:hAnsi="Times New Roman" w:cs="Times New Roman"/>
          <w:sz w:val="28"/>
          <w:szCs w:val="28"/>
        </w:rPr>
        <w:t>В ра</w:t>
      </w:r>
      <w:r>
        <w:rPr>
          <w:rFonts w:ascii="Times New Roman" w:hAnsi="Times New Roman" w:cs="Times New Roman"/>
          <w:sz w:val="28"/>
          <w:szCs w:val="28"/>
        </w:rPr>
        <w:t>мках государственной программы: «Цифровой Казахстан», в стране</w:t>
      </w:r>
      <w:r w:rsidRPr="00AA6B77">
        <w:rPr>
          <w:rFonts w:ascii="Times New Roman" w:hAnsi="Times New Roman" w:cs="Times New Roman"/>
          <w:sz w:val="28"/>
          <w:szCs w:val="28"/>
        </w:rPr>
        <w:t xml:space="preserve"> ведутся работы, направленные на решение этих проблем</w:t>
      </w:r>
      <w:r>
        <w:rPr>
          <w:rFonts w:ascii="Times New Roman" w:hAnsi="Times New Roman" w:cs="Times New Roman"/>
          <w:sz w:val="28"/>
          <w:szCs w:val="28"/>
        </w:rPr>
        <w:t xml:space="preserve">. Благодаря, в том числе и за счёт </w:t>
      </w:r>
      <w:proofErr w:type="gramStart"/>
      <w:r>
        <w:rPr>
          <w:rFonts w:ascii="Times New Roman" w:hAnsi="Times New Roman" w:cs="Times New Roman"/>
          <w:b/>
          <w:sz w:val="28"/>
          <w:szCs w:val="28"/>
        </w:rPr>
        <w:t>ЦП«</w:t>
      </w:r>
      <w:proofErr w:type="gramEnd"/>
      <w:r>
        <w:rPr>
          <w:rFonts w:ascii="Times New Roman" w:hAnsi="Times New Roman" w:cs="Times New Roman"/>
          <w:b/>
          <w:sz w:val="28"/>
          <w:szCs w:val="28"/>
        </w:rPr>
        <w:t>DNA Unique»</w:t>
      </w:r>
      <w:r w:rsidRPr="00AA6B77">
        <w:rPr>
          <w:rFonts w:ascii="Times New Roman" w:hAnsi="Times New Roman" w:cs="Times New Roman"/>
          <w:sz w:val="28"/>
          <w:szCs w:val="28"/>
        </w:rPr>
        <w:t xml:space="preserve">. </w:t>
      </w:r>
    </w:p>
    <w:p w:rsidR="00D83781" w:rsidRDefault="00D83781" w:rsidP="00D83781">
      <w:pPr>
        <w:spacing w:after="0" w:line="360" w:lineRule="auto"/>
        <w:ind w:firstLine="709"/>
        <w:jc w:val="both"/>
        <w:rPr>
          <w:rFonts w:ascii="Times New Roman" w:hAnsi="Times New Roman" w:cs="Times New Roman"/>
          <w:sz w:val="28"/>
          <w:szCs w:val="28"/>
        </w:rPr>
      </w:pPr>
      <w:r w:rsidRPr="00AA6B77">
        <w:rPr>
          <w:rFonts w:ascii="Times New Roman" w:hAnsi="Times New Roman" w:cs="Times New Roman"/>
          <w:sz w:val="28"/>
          <w:szCs w:val="28"/>
        </w:rPr>
        <w:t>Исходя из этого</w:t>
      </w:r>
      <w:r>
        <w:rPr>
          <w:rFonts w:ascii="Times New Roman" w:hAnsi="Times New Roman" w:cs="Times New Roman"/>
          <w:sz w:val="28"/>
          <w:szCs w:val="28"/>
        </w:rPr>
        <w:t xml:space="preserve">, мы создаем «Ноу-хау» в форме Цифровой </w:t>
      </w:r>
      <w:r w:rsidRPr="00AA6B77">
        <w:rPr>
          <w:rFonts w:ascii="Times New Roman" w:hAnsi="Times New Roman" w:cs="Times New Roman"/>
          <w:sz w:val="28"/>
          <w:szCs w:val="28"/>
        </w:rPr>
        <w:t xml:space="preserve">Платформы </w:t>
      </w:r>
      <w:r>
        <w:rPr>
          <w:rFonts w:ascii="Times New Roman" w:hAnsi="Times New Roman" w:cs="Times New Roman"/>
          <w:sz w:val="28"/>
          <w:szCs w:val="28"/>
        </w:rPr>
        <w:t>«</w:t>
      </w:r>
      <w:r w:rsidRPr="00AA6B77">
        <w:rPr>
          <w:rFonts w:ascii="Times New Roman" w:hAnsi="Times New Roman" w:cs="Times New Roman"/>
          <w:sz w:val="28"/>
          <w:szCs w:val="28"/>
        </w:rPr>
        <w:t xml:space="preserve">DNA Unique», задача которой предоставлять государству, людям, бизнесу и отраслям экономики данные, на основе которых можно развивать несколько направлений с большим количеством возможностей. </w:t>
      </w:r>
    </w:p>
    <w:p w:rsidR="00D83781" w:rsidRDefault="00D83781" w:rsidP="00D83781">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Система ЦП «DNA Unique» </w:t>
      </w:r>
      <w:r w:rsidRPr="00AA6B77">
        <w:rPr>
          <w:rFonts w:ascii="Times New Roman" w:hAnsi="Times New Roman" w:cs="Times New Roman"/>
          <w:sz w:val="28"/>
          <w:szCs w:val="28"/>
        </w:rPr>
        <w:t>строится не только на основе компьютерной цифровой программы с использованием собственной блокчейн-технологии, но также на базе генетической лаборатории с самыми передовыми технологиями и оборудованием, создаваемой нами при участии и по заказу стран Европы.</w:t>
      </w:r>
    </w:p>
    <w:p w:rsidR="00D83781" w:rsidRDefault="00D83781" w:rsidP="00D83781">
      <w:pPr>
        <w:spacing w:after="0" w:line="360" w:lineRule="auto"/>
        <w:ind w:firstLine="709"/>
        <w:jc w:val="both"/>
        <w:rPr>
          <w:rFonts w:ascii="Times New Roman" w:hAnsi="Times New Roman" w:cs="Times New Roman"/>
          <w:sz w:val="28"/>
          <w:szCs w:val="28"/>
        </w:rPr>
      </w:pPr>
      <w:r w:rsidRPr="00A81C65">
        <w:rPr>
          <w:rFonts w:ascii="Times New Roman" w:hAnsi="Times New Roman" w:cs="Times New Roman"/>
          <w:sz w:val="28"/>
          <w:szCs w:val="28"/>
        </w:rPr>
        <w:t xml:space="preserve">Основным продуктом данной лаборатории является уникальный генетический паспорт, который может быть сделан любому человеку, </w:t>
      </w:r>
      <w:r>
        <w:rPr>
          <w:rFonts w:ascii="Times New Roman" w:hAnsi="Times New Roman" w:cs="Times New Roman"/>
          <w:sz w:val="28"/>
          <w:szCs w:val="28"/>
        </w:rPr>
        <w:t xml:space="preserve">в том числе и </w:t>
      </w:r>
      <w:r w:rsidRPr="00A81C65">
        <w:rPr>
          <w:rFonts w:ascii="Times New Roman" w:hAnsi="Times New Roman" w:cs="Times New Roman"/>
          <w:sz w:val="28"/>
          <w:szCs w:val="28"/>
        </w:rPr>
        <w:t xml:space="preserve">гражданину Республики Казахстан (после сдачи необходимых анализов - слюна и/или кровь). </w:t>
      </w:r>
    </w:p>
    <w:p w:rsidR="00D83781" w:rsidRPr="00A81C65" w:rsidRDefault="00D83781" w:rsidP="00D83781">
      <w:pPr>
        <w:spacing w:after="0" w:line="360" w:lineRule="auto"/>
        <w:ind w:firstLine="709"/>
        <w:jc w:val="both"/>
        <w:rPr>
          <w:rFonts w:ascii="Times New Roman" w:hAnsi="Times New Roman" w:cs="Times New Roman"/>
          <w:sz w:val="28"/>
          <w:szCs w:val="28"/>
        </w:rPr>
      </w:pPr>
      <w:r w:rsidRPr="00A81C65">
        <w:rPr>
          <w:rFonts w:ascii="Times New Roman" w:hAnsi="Times New Roman" w:cs="Times New Roman"/>
          <w:sz w:val="28"/>
          <w:szCs w:val="28"/>
        </w:rPr>
        <w:t xml:space="preserve">Генетический паспорт может использоваться в нескольких направлениях, например, как военная и гражданская профессиональная </w:t>
      </w:r>
      <w:r w:rsidRPr="00A81C65">
        <w:rPr>
          <w:rFonts w:ascii="Times New Roman" w:hAnsi="Times New Roman" w:cs="Times New Roman"/>
          <w:sz w:val="28"/>
          <w:szCs w:val="28"/>
        </w:rPr>
        <w:lastRenderedPageBreak/>
        <w:t xml:space="preserve">пригодность и ориентация, а также криминалистика, медицина и здравоохранение, спорт </w:t>
      </w:r>
      <w:proofErr w:type="gramStart"/>
      <w:r w:rsidRPr="00A81C65">
        <w:rPr>
          <w:rFonts w:ascii="Times New Roman" w:hAnsi="Times New Roman" w:cs="Times New Roman"/>
          <w:sz w:val="28"/>
          <w:szCs w:val="28"/>
        </w:rPr>
        <w:t>и  диетология</w:t>
      </w:r>
      <w:proofErr w:type="gramEnd"/>
      <w:r w:rsidRPr="00A81C65">
        <w:rPr>
          <w:rFonts w:ascii="Times New Roman" w:hAnsi="Times New Roman" w:cs="Times New Roman"/>
          <w:sz w:val="28"/>
          <w:szCs w:val="28"/>
        </w:rPr>
        <w:t xml:space="preserve">, косметология и питание. </w:t>
      </w:r>
    </w:p>
    <w:p w:rsidR="00D83781" w:rsidRPr="00BD2169" w:rsidRDefault="00D83781" w:rsidP="00D83781">
      <w:pPr>
        <w:spacing w:after="0" w:line="360" w:lineRule="auto"/>
        <w:ind w:firstLine="709"/>
        <w:jc w:val="both"/>
        <w:rPr>
          <w:rFonts w:ascii="Times New Roman" w:hAnsi="Times New Roman" w:cs="Times New Roman"/>
          <w:b/>
          <w:sz w:val="28"/>
          <w:szCs w:val="28"/>
        </w:rPr>
      </w:pPr>
      <w:r w:rsidRPr="00BD2169">
        <w:rPr>
          <w:rFonts w:ascii="Times New Roman" w:hAnsi="Times New Roman" w:cs="Times New Roman"/>
          <w:b/>
          <w:sz w:val="28"/>
          <w:szCs w:val="28"/>
        </w:rPr>
        <w:t xml:space="preserve">Уникальность нашего </w:t>
      </w:r>
      <w:proofErr w:type="gramStart"/>
      <w:r w:rsidRPr="00BD2169">
        <w:rPr>
          <w:rFonts w:ascii="Times New Roman" w:hAnsi="Times New Roman" w:cs="Times New Roman"/>
          <w:b/>
          <w:sz w:val="28"/>
          <w:szCs w:val="28"/>
        </w:rPr>
        <w:t>решения  состоит</w:t>
      </w:r>
      <w:proofErr w:type="gramEnd"/>
      <w:r w:rsidRPr="00BD2169">
        <w:rPr>
          <w:rFonts w:ascii="Times New Roman" w:hAnsi="Times New Roman" w:cs="Times New Roman"/>
          <w:b/>
          <w:sz w:val="28"/>
          <w:szCs w:val="28"/>
        </w:rPr>
        <w:t xml:space="preserve"> в отличии от всего того, что сейчас делается в мире в том, что наша разработка с приложениями во взаимодействии с уникальным технологическим оборудованием позволяет получать высокую детализацию ДНК (</w:t>
      </w:r>
      <w:proofErr w:type="spellStart"/>
      <w:r w:rsidRPr="00BD2169">
        <w:rPr>
          <w:rFonts w:ascii="Times New Roman" w:hAnsi="Times New Roman" w:cs="Times New Roman"/>
          <w:b/>
          <w:sz w:val="28"/>
          <w:szCs w:val="28"/>
        </w:rPr>
        <w:t>Whole</w:t>
      </w:r>
      <w:proofErr w:type="spellEnd"/>
      <w:r w:rsidRPr="00BD2169">
        <w:rPr>
          <w:rFonts w:ascii="Times New Roman" w:hAnsi="Times New Roman" w:cs="Times New Roman"/>
          <w:b/>
          <w:sz w:val="28"/>
          <w:szCs w:val="28"/>
        </w:rPr>
        <w:t xml:space="preserve"> </w:t>
      </w:r>
      <w:proofErr w:type="spellStart"/>
      <w:r w:rsidRPr="00BD2169">
        <w:rPr>
          <w:rFonts w:ascii="Times New Roman" w:hAnsi="Times New Roman" w:cs="Times New Roman"/>
          <w:b/>
          <w:sz w:val="28"/>
          <w:szCs w:val="28"/>
        </w:rPr>
        <w:t>Exome</w:t>
      </w:r>
      <w:proofErr w:type="spellEnd"/>
      <w:r w:rsidRPr="00BD2169">
        <w:rPr>
          <w:rFonts w:ascii="Times New Roman" w:hAnsi="Times New Roman" w:cs="Times New Roman"/>
          <w:b/>
          <w:sz w:val="28"/>
          <w:szCs w:val="28"/>
        </w:rPr>
        <w:t xml:space="preserve"> </w:t>
      </w:r>
      <w:proofErr w:type="spellStart"/>
      <w:r w:rsidRPr="00BD2169">
        <w:rPr>
          <w:rFonts w:ascii="Times New Roman" w:hAnsi="Times New Roman" w:cs="Times New Roman"/>
          <w:b/>
          <w:sz w:val="28"/>
          <w:szCs w:val="28"/>
        </w:rPr>
        <w:t>Sequencing</w:t>
      </w:r>
      <w:proofErr w:type="spellEnd"/>
      <w:r w:rsidRPr="00BD2169">
        <w:rPr>
          <w:rFonts w:ascii="Times New Roman" w:hAnsi="Times New Roman" w:cs="Times New Roman"/>
          <w:b/>
          <w:sz w:val="28"/>
          <w:szCs w:val="28"/>
        </w:rPr>
        <w:t xml:space="preserve">, </w:t>
      </w:r>
      <w:proofErr w:type="spellStart"/>
      <w:r w:rsidRPr="00BD2169">
        <w:rPr>
          <w:rFonts w:ascii="Times New Roman" w:hAnsi="Times New Roman" w:cs="Times New Roman"/>
          <w:b/>
          <w:sz w:val="28"/>
          <w:szCs w:val="28"/>
        </w:rPr>
        <w:t>Whole</w:t>
      </w:r>
      <w:proofErr w:type="spellEnd"/>
      <w:r w:rsidRPr="00BD2169">
        <w:rPr>
          <w:rFonts w:ascii="Times New Roman" w:hAnsi="Times New Roman" w:cs="Times New Roman"/>
          <w:b/>
          <w:sz w:val="28"/>
          <w:szCs w:val="28"/>
        </w:rPr>
        <w:t xml:space="preserve"> </w:t>
      </w:r>
      <w:proofErr w:type="spellStart"/>
      <w:r w:rsidRPr="00BD2169">
        <w:rPr>
          <w:rFonts w:ascii="Times New Roman" w:hAnsi="Times New Roman" w:cs="Times New Roman"/>
          <w:b/>
          <w:sz w:val="28"/>
          <w:szCs w:val="28"/>
        </w:rPr>
        <w:t>Genome</w:t>
      </w:r>
      <w:proofErr w:type="spellEnd"/>
      <w:r w:rsidRPr="00BD2169">
        <w:rPr>
          <w:rFonts w:ascii="Times New Roman" w:hAnsi="Times New Roman" w:cs="Times New Roman"/>
          <w:b/>
          <w:sz w:val="28"/>
          <w:szCs w:val="28"/>
        </w:rPr>
        <w:t xml:space="preserve"> </w:t>
      </w:r>
      <w:proofErr w:type="spellStart"/>
      <w:r w:rsidRPr="00BD2169">
        <w:rPr>
          <w:rFonts w:ascii="Times New Roman" w:hAnsi="Times New Roman" w:cs="Times New Roman"/>
          <w:b/>
          <w:sz w:val="28"/>
          <w:szCs w:val="28"/>
        </w:rPr>
        <w:t>Sequencing</w:t>
      </w:r>
      <w:proofErr w:type="spellEnd"/>
      <w:r w:rsidRPr="00BD2169">
        <w:rPr>
          <w:rFonts w:ascii="Times New Roman" w:hAnsi="Times New Roman" w:cs="Times New Roman"/>
          <w:b/>
          <w:sz w:val="28"/>
          <w:szCs w:val="28"/>
        </w:rPr>
        <w:t>) объекта практически из любого человеческого материала.</w:t>
      </w:r>
    </w:p>
    <w:p w:rsidR="00D83781" w:rsidRPr="00BD2169" w:rsidRDefault="00D83781" w:rsidP="00D83781">
      <w:pPr>
        <w:spacing w:after="0" w:line="360" w:lineRule="auto"/>
        <w:ind w:firstLine="709"/>
        <w:jc w:val="both"/>
        <w:rPr>
          <w:rFonts w:ascii="Times New Roman" w:hAnsi="Times New Roman" w:cs="Times New Roman"/>
          <w:b/>
          <w:sz w:val="28"/>
          <w:szCs w:val="28"/>
        </w:rPr>
      </w:pPr>
      <w:r w:rsidRPr="00BD2169">
        <w:rPr>
          <w:rFonts w:ascii="Times New Roman" w:hAnsi="Times New Roman" w:cs="Times New Roman"/>
          <w:b/>
          <w:sz w:val="28"/>
          <w:szCs w:val="28"/>
        </w:rPr>
        <w:t>Мы используем самое передовое и производительное оборудование, высококвалифицированный научный персонал и уникальное программное обеспечение, которое довольно легко встраивается в любую имеющуюся цифровую инфраструктуру той или иной организации.</w:t>
      </w:r>
    </w:p>
    <w:p w:rsidR="00D83781" w:rsidRPr="00BD2169" w:rsidRDefault="00D83781" w:rsidP="00D83781">
      <w:pPr>
        <w:spacing w:after="0" w:line="360" w:lineRule="auto"/>
        <w:ind w:firstLine="709"/>
        <w:jc w:val="both"/>
        <w:rPr>
          <w:rFonts w:ascii="Times New Roman" w:hAnsi="Times New Roman" w:cs="Times New Roman"/>
          <w:b/>
          <w:sz w:val="28"/>
          <w:szCs w:val="28"/>
        </w:rPr>
      </w:pPr>
      <w:r w:rsidRPr="00BD2169">
        <w:rPr>
          <w:rFonts w:ascii="Times New Roman" w:hAnsi="Times New Roman" w:cs="Times New Roman"/>
          <w:b/>
          <w:sz w:val="28"/>
          <w:szCs w:val="28"/>
        </w:rPr>
        <w:t xml:space="preserve"> В случае, если цифровой инфраструктуры нет, то наша система позволяет развернуть инфраструктуру на нашей стороне, что позволяет наладить постоянный защищенный цифровой канал для обмена данными в любой точке страны.  </w:t>
      </w:r>
    </w:p>
    <w:p w:rsidR="00D83781" w:rsidRPr="0072794A" w:rsidRDefault="00D83781" w:rsidP="00D83781">
      <w:pPr>
        <w:spacing w:after="0" w:line="360" w:lineRule="auto"/>
        <w:ind w:firstLine="709"/>
        <w:jc w:val="both"/>
        <w:rPr>
          <w:rFonts w:ascii="Times New Roman" w:hAnsi="Times New Roman" w:cs="Times New Roman"/>
          <w:sz w:val="28"/>
          <w:szCs w:val="28"/>
        </w:rPr>
      </w:pPr>
      <w:r w:rsidRPr="0072794A">
        <w:rPr>
          <w:rFonts w:ascii="Times New Roman" w:hAnsi="Times New Roman" w:cs="Times New Roman"/>
          <w:sz w:val="28"/>
          <w:szCs w:val="28"/>
        </w:rPr>
        <w:t>В медицине и криминалистике может применяться только высоко</w:t>
      </w:r>
      <w:r>
        <w:rPr>
          <w:rFonts w:ascii="Times New Roman" w:hAnsi="Times New Roman" w:cs="Times New Roman"/>
          <w:sz w:val="28"/>
          <w:szCs w:val="28"/>
        </w:rPr>
        <w:t xml:space="preserve"> </w:t>
      </w:r>
      <w:r w:rsidRPr="0072794A">
        <w:rPr>
          <w:rFonts w:ascii="Times New Roman" w:hAnsi="Times New Roman" w:cs="Times New Roman"/>
          <w:sz w:val="28"/>
          <w:szCs w:val="28"/>
        </w:rPr>
        <w:t>детализированный анализ, т.к. любые погрешности очень критичны.</w:t>
      </w:r>
    </w:p>
    <w:p w:rsidR="00D83781" w:rsidRPr="0072794A" w:rsidRDefault="00D83781" w:rsidP="00D83781">
      <w:pPr>
        <w:spacing w:after="0" w:line="360" w:lineRule="auto"/>
        <w:ind w:firstLine="709"/>
        <w:jc w:val="both"/>
        <w:rPr>
          <w:rFonts w:ascii="Times New Roman" w:hAnsi="Times New Roman" w:cs="Times New Roman"/>
          <w:sz w:val="28"/>
          <w:szCs w:val="28"/>
        </w:rPr>
      </w:pPr>
      <w:r w:rsidRPr="0072794A">
        <w:rPr>
          <w:rFonts w:ascii="Times New Roman" w:hAnsi="Times New Roman" w:cs="Times New Roman"/>
          <w:sz w:val="28"/>
          <w:szCs w:val="28"/>
        </w:rPr>
        <w:t xml:space="preserve">Цифровой Генетический паспорт </w:t>
      </w:r>
      <w:r>
        <w:rPr>
          <w:rFonts w:ascii="Times New Roman" w:hAnsi="Times New Roman" w:cs="Times New Roman"/>
          <w:sz w:val="28"/>
          <w:szCs w:val="28"/>
        </w:rPr>
        <w:t xml:space="preserve">нашей платформы «DNA Unique» </w:t>
      </w:r>
      <w:r w:rsidRPr="0072794A">
        <w:rPr>
          <w:rFonts w:ascii="Times New Roman" w:hAnsi="Times New Roman" w:cs="Times New Roman"/>
          <w:sz w:val="28"/>
          <w:szCs w:val="28"/>
        </w:rPr>
        <w:t>может применяться в следующих сферах:</w:t>
      </w:r>
    </w:p>
    <w:p w:rsidR="00D83781" w:rsidRPr="00773A11" w:rsidRDefault="00D83781" w:rsidP="00D83781">
      <w:pPr>
        <w:numPr>
          <w:ilvl w:val="0"/>
          <w:numId w:val="3"/>
        </w:numPr>
        <w:spacing w:after="0" w:line="360" w:lineRule="auto"/>
        <w:ind w:left="0" w:firstLine="709"/>
        <w:contextualSpacing/>
        <w:rPr>
          <w:rFonts w:ascii="Times New Roman" w:hAnsi="Times New Roman" w:cs="Times New Roman"/>
          <w:b/>
          <w:sz w:val="28"/>
          <w:szCs w:val="28"/>
        </w:rPr>
      </w:pPr>
      <w:r w:rsidRPr="00773A11">
        <w:rPr>
          <w:rFonts w:ascii="Times New Roman" w:hAnsi="Times New Roman" w:cs="Times New Roman"/>
          <w:b/>
          <w:sz w:val="28"/>
          <w:szCs w:val="28"/>
        </w:rPr>
        <w:t>Криминалистика (запись ДНК-данных в базу и сравнение с тем, что нашли после преступления)</w:t>
      </w:r>
    </w:p>
    <w:p w:rsidR="00D83781" w:rsidRPr="00773A11" w:rsidRDefault="00D83781" w:rsidP="00D83781">
      <w:pPr>
        <w:numPr>
          <w:ilvl w:val="0"/>
          <w:numId w:val="3"/>
        </w:numPr>
        <w:spacing w:after="0" w:line="360" w:lineRule="auto"/>
        <w:ind w:left="0" w:firstLine="709"/>
        <w:contextualSpacing/>
        <w:rPr>
          <w:rFonts w:ascii="Times New Roman" w:hAnsi="Times New Roman" w:cs="Times New Roman"/>
          <w:b/>
          <w:sz w:val="28"/>
          <w:szCs w:val="28"/>
        </w:rPr>
      </w:pPr>
      <w:r w:rsidRPr="00773A11">
        <w:rPr>
          <w:rFonts w:ascii="Times New Roman" w:hAnsi="Times New Roman" w:cs="Times New Roman"/>
          <w:b/>
          <w:sz w:val="28"/>
          <w:szCs w:val="28"/>
        </w:rPr>
        <w:t>Медицина (диабет, генетические заболевания, пересадка органов, беременность)</w:t>
      </w:r>
    </w:p>
    <w:p w:rsidR="00D83781" w:rsidRPr="00773A11" w:rsidRDefault="00D83781" w:rsidP="00D83781">
      <w:pPr>
        <w:numPr>
          <w:ilvl w:val="0"/>
          <w:numId w:val="3"/>
        </w:numPr>
        <w:spacing w:after="0" w:line="360" w:lineRule="auto"/>
        <w:ind w:left="0" w:firstLine="709"/>
        <w:contextualSpacing/>
        <w:rPr>
          <w:rFonts w:ascii="Times New Roman" w:hAnsi="Times New Roman" w:cs="Times New Roman"/>
          <w:b/>
          <w:sz w:val="28"/>
          <w:szCs w:val="28"/>
        </w:rPr>
      </w:pPr>
      <w:r w:rsidRPr="00773A11">
        <w:rPr>
          <w:rFonts w:ascii="Times New Roman" w:hAnsi="Times New Roman" w:cs="Times New Roman"/>
          <w:b/>
          <w:sz w:val="28"/>
          <w:szCs w:val="28"/>
        </w:rPr>
        <w:t>Страхование (страхование жизни, здоровья, туристическое страхование, профессиональное страхование)</w:t>
      </w:r>
    </w:p>
    <w:p w:rsidR="00D83781" w:rsidRPr="00773A11" w:rsidRDefault="00D83781" w:rsidP="00D83781">
      <w:pPr>
        <w:numPr>
          <w:ilvl w:val="0"/>
          <w:numId w:val="3"/>
        </w:numPr>
        <w:spacing w:after="0" w:line="360" w:lineRule="auto"/>
        <w:ind w:left="0" w:firstLine="709"/>
        <w:contextualSpacing/>
        <w:rPr>
          <w:rFonts w:ascii="Times New Roman" w:hAnsi="Times New Roman" w:cs="Times New Roman"/>
          <w:b/>
          <w:sz w:val="28"/>
          <w:szCs w:val="28"/>
        </w:rPr>
      </w:pPr>
      <w:r w:rsidRPr="00773A11">
        <w:rPr>
          <w:rFonts w:ascii="Times New Roman" w:hAnsi="Times New Roman" w:cs="Times New Roman"/>
          <w:b/>
          <w:sz w:val="28"/>
          <w:szCs w:val="28"/>
        </w:rPr>
        <w:t>Стрессоустойчивость (психология, HR)</w:t>
      </w:r>
    </w:p>
    <w:p w:rsidR="00D83781" w:rsidRPr="00773A11" w:rsidRDefault="00D83781" w:rsidP="00D83781">
      <w:pPr>
        <w:numPr>
          <w:ilvl w:val="0"/>
          <w:numId w:val="3"/>
        </w:numPr>
        <w:spacing w:after="0" w:line="360" w:lineRule="auto"/>
        <w:ind w:left="0" w:firstLine="709"/>
        <w:contextualSpacing/>
        <w:rPr>
          <w:rFonts w:ascii="Times New Roman" w:hAnsi="Times New Roman" w:cs="Times New Roman"/>
          <w:b/>
          <w:sz w:val="28"/>
          <w:szCs w:val="28"/>
        </w:rPr>
      </w:pPr>
      <w:r w:rsidRPr="00773A11">
        <w:rPr>
          <w:rFonts w:ascii="Times New Roman" w:hAnsi="Times New Roman" w:cs="Times New Roman"/>
          <w:b/>
          <w:sz w:val="28"/>
          <w:szCs w:val="28"/>
        </w:rPr>
        <w:t>Генеалогия</w:t>
      </w:r>
    </w:p>
    <w:p w:rsidR="00D83781" w:rsidRPr="00773A11" w:rsidRDefault="00D83781" w:rsidP="00D83781">
      <w:pPr>
        <w:numPr>
          <w:ilvl w:val="0"/>
          <w:numId w:val="3"/>
        </w:numPr>
        <w:spacing w:after="0" w:line="360" w:lineRule="auto"/>
        <w:ind w:left="0" w:firstLine="709"/>
        <w:contextualSpacing/>
        <w:rPr>
          <w:rFonts w:ascii="Times New Roman" w:hAnsi="Times New Roman" w:cs="Times New Roman"/>
          <w:b/>
          <w:sz w:val="28"/>
          <w:szCs w:val="28"/>
        </w:rPr>
      </w:pPr>
      <w:r w:rsidRPr="00773A11">
        <w:rPr>
          <w:rFonts w:ascii="Times New Roman" w:hAnsi="Times New Roman" w:cs="Times New Roman"/>
          <w:b/>
          <w:sz w:val="28"/>
          <w:szCs w:val="28"/>
        </w:rPr>
        <w:t>Питание (похудение, набор веса, здоровое питание)</w:t>
      </w:r>
    </w:p>
    <w:p w:rsidR="00D83781" w:rsidRPr="003A5973" w:rsidRDefault="00D83781" w:rsidP="00D83781">
      <w:pPr>
        <w:numPr>
          <w:ilvl w:val="0"/>
          <w:numId w:val="3"/>
        </w:numPr>
        <w:spacing w:after="0" w:line="360" w:lineRule="auto"/>
        <w:ind w:left="0" w:firstLine="709"/>
        <w:contextualSpacing/>
        <w:rPr>
          <w:rFonts w:ascii="Times New Roman" w:hAnsi="Times New Roman" w:cs="Times New Roman"/>
          <w:b/>
          <w:sz w:val="28"/>
          <w:szCs w:val="28"/>
        </w:rPr>
      </w:pPr>
      <w:r w:rsidRPr="00773A11">
        <w:rPr>
          <w:rFonts w:ascii="Times New Roman" w:hAnsi="Times New Roman" w:cs="Times New Roman"/>
          <w:b/>
          <w:sz w:val="28"/>
          <w:szCs w:val="28"/>
        </w:rPr>
        <w:lastRenderedPageBreak/>
        <w:t>Спорт (любительский и профессиональный)</w:t>
      </w:r>
    </w:p>
    <w:p w:rsidR="00D83781" w:rsidRDefault="00D83781" w:rsidP="00D83781">
      <w:pPr>
        <w:spacing w:after="0" w:line="360" w:lineRule="auto"/>
        <w:ind w:firstLine="709"/>
        <w:jc w:val="both"/>
        <w:rPr>
          <w:rFonts w:ascii="Times New Roman" w:hAnsi="Times New Roman" w:cs="Times New Roman"/>
          <w:sz w:val="28"/>
          <w:szCs w:val="28"/>
        </w:rPr>
      </w:pPr>
      <w:r w:rsidRPr="00754152">
        <w:rPr>
          <w:rFonts w:ascii="Times New Roman" w:hAnsi="Times New Roman" w:cs="Times New Roman"/>
          <w:sz w:val="28"/>
          <w:szCs w:val="28"/>
        </w:rPr>
        <w:t xml:space="preserve">В настоящее время для любого государства, с текущим уровнем раскрытия преступлений,  огромную роль </w:t>
      </w:r>
      <w:r w:rsidRPr="00754152">
        <w:rPr>
          <w:rFonts w:ascii="Times New Roman" w:hAnsi="Times New Roman" w:cs="Times New Roman"/>
          <w:b/>
          <w:sz w:val="28"/>
          <w:szCs w:val="28"/>
        </w:rPr>
        <w:t>приобретает инновационная криминалистика</w:t>
      </w:r>
      <w:r>
        <w:rPr>
          <w:rFonts w:ascii="Times New Roman" w:hAnsi="Times New Roman" w:cs="Times New Roman"/>
          <w:b/>
          <w:sz w:val="28"/>
          <w:szCs w:val="28"/>
        </w:rPr>
        <w:t xml:space="preserve"> в военной и гражданской сферах</w:t>
      </w:r>
      <w:r w:rsidRPr="00754152">
        <w:rPr>
          <w:rFonts w:ascii="Times New Roman" w:hAnsi="Times New Roman" w:cs="Times New Roman"/>
          <w:b/>
          <w:sz w:val="28"/>
          <w:szCs w:val="28"/>
        </w:rPr>
        <w:t>.</w:t>
      </w:r>
      <w:r w:rsidRPr="00754152">
        <w:rPr>
          <w:rFonts w:ascii="Times New Roman" w:hAnsi="Times New Roman" w:cs="Times New Roman"/>
          <w:sz w:val="28"/>
          <w:szCs w:val="28"/>
        </w:rPr>
        <w:t xml:space="preserve">  </w:t>
      </w:r>
    </w:p>
    <w:p w:rsidR="00D83781" w:rsidRDefault="00D83781" w:rsidP="00D83781">
      <w:pPr>
        <w:spacing w:after="0" w:line="360" w:lineRule="auto"/>
        <w:ind w:firstLine="709"/>
        <w:jc w:val="both"/>
        <w:rPr>
          <w:rFonts w:ascii="Times New Roman" w:hAnsi="Times New Roman" w:cs="Times New Roman"/>
          <w:sz w:val="28"/>
          <w:szCs w:val="28"/>
        </w:rPr>
      </w:pPr>
      <w:r w:rsidRPr="00754152">
        <w:rPr>
          <w:rFonts w:ascii="Times New Roman" w:hAnsi="Times New Roman" w:cs="Times New Roman"/>
          <w:sz w:val="28"/>
          <w:szCs w:val="28"/>
        </w:rPr>
        <w:t>Так, если у каждого заключенного или подозреваемого брать слюну или кровь, то можно, выделив его ДНК, сохранить его данные</w:t>
      </w:r>
      <w:r>
        <w:rPr>
          <w:rFonts w:ascii="Times New Roman" w:hAnsi="Times New Roman" w:cs="Times New Roman"/>
          <w:sz w:val="28"/>
          <w:szCs w:val="28"/>
        </w:rPr>
        <w:t xml:space="preserve"> в общую национальную ДНК-базу. </w:t>
      </w:r>
      <w:r w:rsidRPr="00754152">
        <w:rPr>
          <w:rFonts w:ascii="Times New Roman" w:hAnsi="Times New Roman" w:cs="Times New Roman"/>
          <w:sz w:val="28"/>
          <w:szCs w:val="28"/>
        </w:rPr>
        <w:t xml:space="preserve">В любое время это даст очень большую точность при анализе улик и данных с места преступления. </w:t>
      </w:r>
    </w:p>
    <w:p w:rsidR="00D83781" w:rsidRDefault="00D83781" w:rsidP="00D83781">
      <w:pPr>
        <w:spacing w:after="0" w:line="360" w:lineRule="auto"/>
        <w:ind w:firstLine="709"/>
        <w:jc w:val="both"/>
        <w:rPr>
          <w:rFonts w:ascii="Times New Roman" w:hAnsi="Times New Roman" w:cs="Times New Roman"/>
          <w:sz w:val="28"/>
          <w:szCs w:val="28"/>
        </w:rPr>
      </w:pPr>
      <w:r w:rsidRPr="00754152">
        <w:rPr>
          <w:rFonts w:ascii="Times New Roman" w:hAnsi="Times New Roman" w:cs="Times New Roman"/>
          <w:sz w:val="28"/>
          <w:szCs w:val="28"/>
        </w:rPr>
        <w:t xml:space="preserve">Если будет найден любой носитель ДНК-данных (кровь, слюна, потовыделения, кусочки кожи, волосы, сперма, испражнения и т.д.), то можно </w:t>
      </w:r>
      <w:r w:rsidRPr="0001139B">
        <w:rPr>
          <w:rFonts w:ascii="Times New Roman" w:hAnsi="Times New Roman" w:cs="Times New Roman"/>
          <w:sz w:val="28"/>
          <w:szCs w:val="28"/>
        </w:rPr>
        <w:t>супер точно определить причастность того или иного преступника к делу.</w:t>
      </w:r>
      <w:r w:rsidRPr="00754152">
        <w:rPr>
          <w:rFonts w:ascii="Times New Roman" w:hAnsi="Times New Roman" w:cs="Times New Roman"/>
          <w:sz w:val="28"/>
          <w:szCs w:val="28"/>
        </w:rPr>
        <w:t xml:space="preserve"> </w:t>
      </w:r>
      <w:r>
        <w:rPr>
          <w:rFonts w:ascii="Times New Roman" w:hAnsi="Times New Roman" w:cs="Times New Roman"/>
          <w:sz w:val="28"/>
          <w:szCs w:val="28"/>
        </w:rPr>
        <w:t xml:space="preserve"> В целом, </w:t>
      </w:r>
      <w:r w:rsidRPr="00754152">
        <w:rPr>
          <w:rFonts w:ascii="Times New Roman" w:hAnsi="Times New Roman" w:cs="Times New Roman"/>
          <w:sz w:val="28"/>
          <w:szCs w:val="28"/>
        </w:rPr>
        <w:t xml:space="preserve">ДНК в судмедэкспертизе используется уже давно. </w:t>
      </w:r>
    </w:p>
    <w:p w:rsidR="00D83781" w:rsidRDefault="00D83781" w:rsidP="00D83781">
      <w:pPr>
        <w:spacing w:after="0" w:line="360" w:lineRule="auto"/>
        <w:ind w:firstLine="709"/>
        <w:jc w:val="both"/>
        <w:rPr>
          <w:rFonts w:ascii="Times New Roman" w:hAnsi="Times New Roman" w:cs="Times New Roman"/>
          <w:sz w:val="28"/>
          <w:szCs w:val="28"/>
        </w:rPr>
      </w:pPr>
      <w:r w:rsidRPr="00754152">
        <w:rPr>
          <w:rFonts w:ascii="Times New Roman" w:hAnsi="Times New Roman" w:cs="Times New Roman"/>
          <w:sz w:val="28"/>
          <w:szCs w:val="28"/>
        </w:rPr>
        <w:t>И используется это в совокупности с другими следственными действиями</w:t>
      </w:r>
      <w:r>
        <w:rPr>
          <w:rFonts w:ascii="Times New Roman" w:hAnsi="Times New Roman" w:cs="Times New Roman"/>
          <w:sz w:val="28"/>
          <w:szCs w:val="28"/>
        </w:rPr>
        <w:t xml:space="preserve"> при гибели </w:t>
      </w:r>
      <w:proofErr w:type="gramStart"/>
      <w:r>
        <w:rPr>
          <w:rFonts w:ascii="Times New Roman" w:hAnsi="Times New Roman" w:cs="Times New Roman"/>
          <w:sz w:val="28"/>
          <w:szCs w:val="28"/>
        </w:rPr>
        <w:t>военнослужащих</w:t>
      </w:r>
      <w:r w:rsidRPr="00754152">
        <w:rPr>
          <w:rFonts w:ascii="Times New Roman" w:hAnsi="Times New Roman" w:cs="Times New Roman"/>
          <w:sz w:val="28"/>
          <w:szCs w:val="28"/>
        </w:rPr>
        <w:t>..</w:t>
      </w:r>
      <w:proofErr w:type="gramEnd"/>
      <w:r w:rsidRPr="00754152">
        <w:rPr>
          <w:rFonts w:ascii="Times New Roman" w:hAnsi="Times New Roman" w:cs="Times New Roman"/>
          <w:sz w:val="28"/>
          <w:szCs w:val="28"/>
        </w:rPr>
        <w:t xml:space="preserve"> Присутствие ДНК не обязательно говорит нам, когд</w:t>
      </w:r>
      <w:r>
        <w:rPr>
          <w:rFonts w:ascii="Times New Roman" w:hAnsi="Times New Roman" w:cs="Times New Roman"/>
          <w:sz w:val="28"/>
          <w:szCs w:val="28"/>
        </w:rPr>
        <w:t>а и как образец там оказался. Что</w:t>
      </w:r>
      <w:r w:rsidRPr="00754152">
        <w:rPr>
          <w:rFonts w:ascii="Times New Roman" w:hAnsi="Times New Roman" w:cs="Times New Roman"/>
          <w:sz w:val="28"/>
          <w:szCs w:val="28"/>
        </w:rPr>
        <w:t xml:space="preserve"> это является феноменально полезным инструментом для позиции исследования.</w:t>
      </w:r>
      <w:r w:rsidRPr="00E7235F">
        <w:rPr>
          <w:rFonts w:ascii="Times New Roman" w:hAnsi="Times New Roman" w:cs="Times New Roman"/>
          <w:sz w:val="28"/>
          <w:szCs w:val="28"/>
        </w:rPr>
        <w:t xml:space="preserve"> </w:t>
      </w:r>
    </w:p>
    <w:p w:rsidR="00D83781" w:rsidRPr="00E7235F" w:rsidRDefault="00D83781" w:rsidP="00D83781">
      <w:pPr>
        <w:spacing w:after="0" w:line="360" w:lineRule="auto"/>
        <w:ind w:firstLine="709"/>
        <w:jc w:val="both"/>
        <w:rPr>
          <w:rFonts w:ascii="Times New Roman" w:hAnsi="Times New Roman" w:cs="Times New Roman"/>
          <w:sz w:val="28"/>
          <w:szCs w:val="28"/>
        </w:rPr>
      </w:pPr>
      <w:r w:rsidRPr="00754152">
        <w:rPr>
          <w:rFonts w:ascii="Times New Roman" w:hAnsi="Times New Roman" w:cs="Times New Roman"/>
          <w:sz w:val="28"/>
          <w:szCs w:val="28"/>
        </w:rPr>
        <w:t xml:space="preserve">Также, всем </w:t>
      </w:r>
      <w:r>
        <w:rPr>
          <w:rFonts w:ascii="Times New Roman" w:hAnsi="Times New Roman" w:cs="Times New Roman"/>
          <w:sz w:val="28"/>
          <w:szCs w:val="28"/>
        </w:rPr>
        <w:t>Пользователям будет предоставляться</w:t>
      </w:r>
      <w:r w:rsidRPr="00754152">
        <w:rPr>
          <w:rFonts w:ascii="Times New Roman" w:hAnsi="Times New Roman" w:cs="Times New Roman"/>
          <w:sz w:val="28"/>
          <w:szCs w:val="28"/>
        </w:rPr>
        <w:t xml:space="preserve"> информация о том, что теперь их ДНК в базе данных и уже не получится просто одеть перчатки и не оставить следов на месте преступления. След теперь будет всегда благодаря высокой точности </w:t>
      </w:r>
      <w:r w:rsidRPr="00754152">
        <w:rPr>
          <w:rFonts w:ascii="Times New Roman" w:hAnsi="Times New Roman" w:cs="Times New Roman"/>
          <w:b/>
          <w:sz w:val="28"/>
          <w:szCs w:val="28"/>
        </w:rPr>
        <w:t>применяемого оборудования.</w:t>
      </w:r>
      <w:r w:rsidRPr="00754152">
        <w:rPr>
          <w:rFonts w:ascii="Times New Roman" w:hAnsi="Times New Roman" w:cs="Times New Roman"/>
          <w:sz w:val="28"/>
          <w:szCs w:val="28"/>
        </w:rPr>
        <w:t xml:space="preserve"> </w:t>
      </w:r>
    </w:p>
    <w:p w:rsidR="00D83781" w:rsidRPr="00260196" w:rsidRDefault="00D83781" w:rsidP="00D83781">
      <w:pPr>
        <w:spacing w:after="0" w:line="360" w:lineRule="auto"/>
        <w:ind w:firstLine="709"/>
        <w:jc w:val="both"/>
        <w:rPr>
          <w:rFonts w:ascii="Times New Roman" w:hAnsi="Times New Roman" w:cs="Times New Roman"/>
          <w:sz w:val="28"/>
          <w:szCs w:val="28"/>
        </w:rPr>
      </w:pPr>
      <w:r w:rsidRPr="00754152">
        <w:rPr>
          <w:rFonts w:ascii="Times New Roman" w:hAnsi="Times New Roman" w:cs="Times New Roman"/>
          <w:sz w:val="28"/>
          <w:szCs w:val="28"/>
        </w:rPr>
        <w:t xml:space="preserve">Такие знания создадут у потенциальных преступников дополнительные барьеры в сознании еще до того, как они пойдут на преступление. То есть, можно будет попросту сократить количество преступлений ввиду того, что это теперь невозможно будет сделать </w:t>
      </w:r>
      <w:r>
        <w:rPr>
          <w:rFonts w:ascii="Times New Roman" w:hAnsi="Times New Roman" w:cs="Times New Roman"/>
          <w:sz w:val="28"/>
          <w:szCs w:val="28"/>
        </w:rPr>
        <w:t xml:space="preserve">это </w:t>
      </w:r>
      <w:r w:rsidRPr="00754152">
        <w:rPr>
          <w:rFonts w:ascii="Times New Roman" w:hAnsi="Times New Roman" w:cs="Times New Roman"/>
          <w:sz w:val="28"/>
          <w:szCs w:val="28"/>
        </w:rPr>
        <w:t xml:space="preserve">без следов. </w:t>
      </w:r>
      <w:r>
        <w:rPr>
          <w:rFonts w:ascii="Times New Roman" w:hAnsi="Times New Roman" w:cs="Times New Roman"/>
          <w:sz w:val="28"/>
          <w:szCs w:val="28"/>
        </w:rPr>
        <w:t>Это важно при проведении военных действий и при кремации и прочих процессов идентификации.</w:t>
      </w:r>
    </w:p>
    <w:p w:rsidR="00A51761" w:rsidRDefault="00D83781" w:rsidP="00D83781">
      <w:pPr>
        <w:spacing w:after="0" w:line="360" w:lineRule="auto"/>
        <w:ind w:firstLine="709"/>
        <w:jc w:val="both"/>
        <w:rPr>
          <w:rFonts w:ascii="Times New Roman" w:hAnsi="Times New Roman" w:cs="Times New Roman"/>
          <w:sz w:val="28"/>
          <w:szCs w:val="28"/>
        </w:rPr>
      </w:pPr>
      <w:r w:rsidRPr="00754152">
        <w:rPr>
          <w:rFonts w:ascii="Times New Roman" w:hAnsi="Times New Roman" w:cs="Times New Roman"/>
          <w:sz w:val="28"/>
          <w:szCs w:val="28"/>
        </w:rPr>
        <w:t>Далее можно будет развивать и остальные направления, подкл</w:t>
      </w:r>
      <w:r>
        <w:rPr>
          <w:rFonts w:ascii="Times New Roman" w:hAnsi="Times New Roman" w:cs="Times New Roman"/>
          <w:sz w:val="28"/>
          <w:szCs w:val="28"/>
        </w:rPr>
        <w:t>ючая поочередно новые модули ПО, учитывая тот факт</w:t>
      </w:r>
      <w:r w:rsidRPr="00754152">
        <w:rPr>
          <w:rFonts w:ascii="Times New Roman" w:hAnsi="Times New Roman" w:cs="Times New Roman"/>
          <w:sz w:val="28"/>
          <w:szCs w:val="28"/>
        </w:rPr>
        <w:t>, что ДНК является частью биометрических экосистем, которые уже сейчас начинают строить некоторые государства</w:t>
      </w:r>
      <w:r w:rsidR="00A51761">
        <w:rPr>
          <w:rFonts w:ascii="Times New Roman" w:hAnsi="Times New Roman" w:cs="Times New Roman"/>
          <w:sz w:val="28"/>
          <w:szCs w:val="28"/>
        </w:rPr>
        <w:t>.</w:t>
      </w:r>
    </w:p>
    <w:p w:rsidR="00D83781" w:rsidRPr="00A51761" w:rsidRDefault="004E2525" w:rsidP="00A51761">
      <w:pPr>
        <w:spacing w:after="0" w:line="360" w:lineRule="auto"/>
        <w:ind w:firstLine="709"/>
        <w:jc w:val="both"/>
        <w:rPr>
          <w:rFonts w:ascii="Times New Roman" w:eastAsia="Cambria" w:hAnsi="Times New Roman" w:cs="Times New Roman"/>
          <w:sz w:val="28"/>
          <w:szCs w:val="28"/>
        </w:rPr>
      </w:pPr>
      <w:r w:rsidRPr="004E2525">
        <w:rPr>
          <w:rFonts w:ascii="Times New Roman" w:eastAsia="Cambria" w:hAnsi="Times New Roman" w:cs="Times New Roman"/>
          <w:sz w:val="28"/>
          <w:szCs w:val="28"/>
        </w:rPr>
        <w:lastRenderedPageBreak/>
        <w:t>Основной технической задачей предложенного решения</w:t>
      </w:r>
      <w:r w:rsidR="00D83781">
        <w:rPr>
          <w:rFonts w:ascii="Times New Roman" w:eastAsia="Cambria" w:hAnsi="Times New Roman" w:cs="Times New Roman"/>
          <w:sz w:val="28"/>
          <w:szCs w:val="28"/>
        </w:rPr>
        <w:t xml:space="preserve"> по системе </w:t>
      </w:r>
      <w:r w:rsidRPr="004E2525">
        <w:rPr>
          <w:rFonts w:ascii="Times New Roman" w:eastAsia="Cambria" w:hAnsi="Times New Roman" w:cs="Times New Roman"/>
          <w:sz w:val="28"/>
          <w:szCs w:val="28"/>
        </w:rPr>
        <w:t xml:space="preserve"> является создание многофункционального устройства, позволяющего осуществлять автоматический непрерывный сбор, преобразование, анализ и хранение потока данных в режиме реального времени в криптографических блоках распределенной блокчейн-сети для возможности предоставления систематизированных данных для применения в пользовательских и корп</w:t>
      </w:r>
      <w:r w:rsidR="0002241A">
        <w:rPr>
          <w:rFonts w:ascii="Times New Roman" w:eastAsia="Cambria" w:hAnsi="Times New Roman" w:cs="Times New Roman"/>
          <w:sz w:val="28"/>
          <w:szCs w:val="28"/>
        </w:rPr>
        <w:t xml:space="preserve">оративных приложениях. </w:t>
      </w:r>
      <w:r w:rsidR="0002241A">
        <w:rPr>
          <w:rFonts w:ascii="Times New Roman" w:eastAsia="Cambria" w:hAnsi="Times New Roman" w:cs="Times New Roman"/>
          <w:sz w:val="28"/>
          <w:szCs w:val="28"/>
        </w:rPr>
        <w:tab/>
      </w:r>
      <w:r w:rsidRPr="004E2525">
        <w:rPr>
          <w:rFonts w:ascii="Times New Roman" w:eastAsia="Cambria" w:hAnsi="Times New Roman" w:cs="Times New Roman"/>
          <w:sz w:val="28"/>
          <w:szCs w:val="28"/>
        </w:rPr>
        <w:t>В данном случае, как пример, в приложениях для потребителей товаров и услуг, в приложениях для производителей и дистрибьютеров, в приложениях для логистических компаний, в приложениях для ритейла и сферы услуг с целью влияния на стратегические решения для повышения эффективности, уменьшения издержек, увеличения прибыли, сокращения временных и трудовых затрат.</w:t>
      </w:r>
      <w:r w:rsidR="0002241A">
        <w:rPr>
          <w:rFonts w:ascii="Times New Roman" w:eastAsia="Cambria" w:hAnsi="Times New Roman" w:cs="Times New Roman"/>
          <w:sz w:val="28"/>
          <w:szCs w:val="28"/>
        </w:rPr>
        <w:t xml:space="preserve"> </w:t>
      </w:r>
      <w:r w:rsidRPr="004E2525">
        <w:rPr>
          <w:rFonts w:ascii="Times New Roman" w:eastAsia="Cambria" w:hAnsi="Times New Roman" w:cs="Times New Roman"/>
          <w:sz w:val="28"/>
          <w:szCs w:val="28"/>
        </w:rPr>
        <w:t>Дополнительно, предложенное решение позволяет использовать</w:t>
      </w:r>
      <w:r w:rsidR="00B21943">
        <w:rPr>
          <w:rFonts w:ascii="Times New Roman" w:eastAsia="Cambria" w:hAnsi="Times New Roman" w:cs="Times New Roman"/>
          <w:sz w:val="28"/>
          <w:szCs w:val="28"/>
        </w:rPr>
        <w:t xml:space="preserve"> публичные и приватные блокчейн </w:t>
      </w:r>
      <w:r w:rsidRPr="004E2525">
        <w:rPr>
          <w:rFonts w:ascii="Times New Roman" w:eastAsia="Cambria" w:hAnsi="Times New Roman" w:cs="Times New Roman"/>
          <w:sz w:val="28"/>
          <w:szCs w:val="28"/>
        </w:rPr>
        <w:t xml:space="preserve">сети для создания </w:t>
      </w:r>
      <w:r w:rsidRPr="004E2525">
        <w:rPr>
          <w:rFonts w:ascii="Times New Roman" w:eastAsia="Cambria" w:hAnsi="Times New Roman" w:cs="Times New Roman"/>
          <w:sz w:val="28"/>
          <w:szCs w:val="28"/>
          <w:lang w:val="en-US"/>
        </w:rPr>
        <w:t>M</w:t>
      </w:r>
      <w:r w:rsidRPr="004E2525">
        <w:rPr>
          <w:rFonts w:ascii="Times New Roman" w:eastAsia="Cambria" w:hAnsi="Times New Roman" w:cs="Times New Roman"/>
          <w:sz w:val="28"/>
          <w:szCs w:val="28"/>
        </w:rPr>
        <w:t>2</w:t>
      </w:r>
      <w:r w:rsidRPr="004E2525">
        <w:rPr>
          <w:rFonts w:ascii="Times New Roman" w:eastAsia="Cambria" w:hAnsi="Times New Roman" w:cs="Times New Roman"/>
          <w:sz w:val="28"/>
          <w:szCs w:val="28"/>
          <w:lang w:val="en-US"/>
        </w:rPr>
        <w:t>M</w:t>
      </w:r>
      <w:r w:rsidRPr="004E2525">
        <w:rPr>
          <w:rFonts w:ascii="Times New Roman" w:eastAsia="Cambria" w:hAnsi="Times New Roman" w:cs="Times New Roman"/>
          <w:sz w:val="28"/>
          <w:szCs w:val="28"/>
        </w:rPr>
        <w:t>-сетей из нескольких предложенных устройств, так как в устройстве содержится микро-устройство идентификации с помощью крипто-чипа, позволяющего пользователю идентифицировать запись и чтение данных, иниции</w:t>
      </w:r>
      <w:r w:rsidR="00B21943">
        <w:rPr>
          <w:rFonts w:ascii="Times New Roman" w:eastAsia="Cambria" w:hAnsi="Times New Roman" w:cs="Times New Roman"/>
          <w:sz w:val="28"/>
          <w:szCs w:val="28"/>
        </w:rPr>
        <w:t xml:space="preserve">рованную устройством в блокчейн </w:t>
      </w:r>
      <w:r w:rsidRPr="004E2525">
        <w:rPr>
          <w:rFonts w:ascii="Times New Roman" w:eastAsia="Cambria" w:hAnsi="Times New Roman" w:cs="Times New Roman"/>
          <w:sz w:val="28"/>
          <w:szCs w:val="28"/>
        </w:rPr>
        <w:t>сетях. Что в свою очередь, позволяет внедрять и использовать такие технологии, как искусственный интеллект, машинное обучение с возможностью применять автоматизированные решения, поступающие от машины к машине без вмешательства человека, но с полным соблюдением правил, установленных человеком и невозможностью несанкционированного доступа или преследования любых криминальных целей.</w:t>
      </w:r>
    </w:p>
    <w:p w:rsidR="004F74E2" w:rsidRPr="00C32985" w:rsidRDefault="004E2525" w:rsidP="004F74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sidR="00644FB9">
        <w:rPr>
          <w:rFonts w:ascii="Times New Roman" w:eastAsia="Times New Roman" w:hAnsi="Times New Roman" w:cs="Times New Roman"/>
          <w:b/>
          <w:bCs/>
          <w:color w:val="000000"/>
          <w:sz w:val="28"/>
          <w:szCs w:val="28"/>
          <w:lang w:eastAsia="ru-RU"/>
        </w:rPr>
        <w:t>4.О</w:t>
      </w:r>
      <w:r w:rsidR="00B21943">
        <w:rPr>
          <w:rFonts w:ascii="Times New Roman" w:eastAsia="Times New Roman" w:hAnsi="Times New Roman" w:cs="Times New Roman"/>
          <w:b/>
          <w:bCs/>
          <w:color w:val="000000"/>
          <w:sz w:val="28"/>
          <w:szCs w:val="28"/>
          <w:lang w:eastAsia="ru-RU"/>
        </w:rPr>
        <w:t xml:space="preserve">рганизационно-общественная </w:t>
      </w:r>
      <w:r w:rsidR="009A6FD7" w:rsidRPr="009A6FD7">
        <w:rPr>
          <w:rFonts w:ascii="Times New Roman" w:eastAsia="Times New Roman" w:hAnsi="Times New Roman" w:cs="Times New Roman"/>
          <w:b/>
          <w:bCs/>
          <w:color w:val="000000"/>
          <w:sz w:val="28"/>
          <w:szCs w:val="28"/>
          <w:lang w:eastAsia="ru-RU"/>
        </w:rPr>
        <w:t xml:space="preserve"> работа.</w:t>
      </w:r>
      <w:r w:rsidR="003F38C9" w:rsidRPr="003F38C9">
        <w:rPr>
          <w:rFonts w:ascii="Times New Roman" w:eastAsia="Times New Roman" w:hAnsi="Times New Roman" w:cs="Times New Roman"/>
          <w:b/>
          <w:sz w:val="32"/>
          <w:szCs w:val="32"/>
          <w:lang w:eastAsia="ru-RU"/>
        </w:rPr>
        <w:t xml:space="preserve"> </w:t>
      </w:r>
      <w:r w:rsidR="003F38C9">
        <w:rPr>
          <w:rFonts w:ascii="Times New Roman" w:eastAsia="Times New Roman" w:hAnsi="Times New Roman" w:cs="Times New Roman"/>
          <w:b/>
          <w:sz w:val="32"/>
          <w:szCs w:val="32"/>
          <w:lang w:eastAsia="ru-RU"/>
        </w:rPr>
        <w:tab/>
      </w:r>
      <w:r w:rsidR="003F38C9">
        <w:rPr>
          <w:rFonts w:ascii="Times New Roman" w:eastAsia="Times New Roman" w:hAnsi="Times New Roman" w:cs="Times New Roman"/>
          <w:b/>
          <w:sz w:val="32"/>
          <w:szCs w:val="32"/>
          <w:lang w:eastAsia="ru-RU"/>
        </w:rPr>
        <w:tab/>
      </w:r>
      <w:r w:rsidR="003F38C9">
        <w:rPr>
          <w:rFonts w:ascii="Times New Roman" w:eastAsia="Times New Roman" w:hAnsi="Times New Roman" w:cs="Times New Roman"/>
          <w:b/>
          <w:sz w:val="32"/>
          <w:szCs w:val="32"/>
          <w:lang w:eastAsia="ru-RU"/>
        </w:rPr>
        <w:tab/>
      </w:r>
      <w:r w:rsidR="003F38C9" w:rsidRPr="004F74E2">
        <w:rPr>
          <w:rFonts w:ascii="Times New Roman" w:eastAsia="Times New Roman" w:hAnsi="Times New Roman" w:cs="Times New Roman"/>
          <w:b/>
          <w:sz w:val="28"/>
          <w:szCs w:val="28"/>
          <w:lang w:eastAsia="ru-RU"/>
        </w:rPr>
        <w:tab/>
      </w:r>
      <w:r w:rsidR="004F74E2" w:rsidRPr="00C32985">
        <w:rPr>
          <w:rFonts w:ascii="Times New Roman" w:eastAsia="Times New Roman" w:hAnsi="Times New Roman" w:cs="Times New Roman"/>
          <w:sz w:val="28"/>
          <w:szCs w:val="28"/>
          <w:lang w:eastAsia="ru-RU"/>
        </w:rPr>
        <w:t>В свете последних Постановлений Правительства и в Послании Президента Республики Казахстан к Народу, особое внимание уделяется решению проблем повышения уровня жизни и увеличению продолжительности жизни, демографического роста населения страны</w:t>
      </w:r>
      <w:r w:rsidR="004F74E2">
        <w:rPr>
          <w:rFonts w:ascii="Times New Roman" w:eastAsia="Times New Roman" w:hAnsi="Times New Roman" w:cs="Times New Roman"/>
          <w:sz w:val="28"/>
          <w:szCs w:val="28"/>
          <w:lang w:eastAsia="ru-RU"/>
        </w:rPr>
        <w:t xml:space="preserve"> за счёт пропаганды здорового образа жизни и вовлечения всех слоёв населения. </w:t>
      </w:r>
    </w:p>
    <w:p w:rsidR="004F74E2" w:rsidRDefault="004F74E2" w:rsidP="004F74E2">
      <w:pPr>
        <w:spacing w:after="0" w:line="360" w:lineRule="auto"/>
        <w:ind w:firstLine="709"/>
        <w:jc w:val="both"/>
        <w:rPr>
          <w:rFonts w:ascii="Times New Roman" w:eastAsia="Times New Roman" w:hAnsi="Times New Roman" w:cs="Times New Roman"/>
          <w:sz w:val="28"/>
          <w:szCs w:val="28"/>
          <w:lang w:eastAsia="ru-RU"/>
        </w:rPr>
      </w:pPr>
      <w:r w:rsidRPr="00C32985">
        <w:rPr>
          <w:rFonts w:ascii="Times New Roman" w:eastAsia="Times New Roman" w:hAnsi="Times New Roman" w:cs="Times New Roman"/>
          <w:sz w:val="28"/>
          <w:szCs w:val="28"/>
          <w:lang w:eastAsia="ru-RU"/>
        </w:rPr>
        <w:lastRenderedPageBreak/>
        <w:t xml:space="preserve">В приоритетах президентской программы </w:t>
      </w:r>
      <w:r>
        <w:rPr>
          <w:rFonts w:ascii="Times New Roman" w:eastAsia="Times New Roman" w:hAnsi="Times New Roman" w:cs="Times New Roman"/>
          <w:sz w:val="28"/>
          <w:szCs w:val="28"/>
          <w:lang w:eastAsia="ru-RU"/>
        </w:rPr>
        <w:t>«</w:t>
      </w:r>
      <w:r w:rsidRPr="00C32985">
        <w:rPr>
          <w:rFonts w:ascii="Times New Roman" w:eastAsia="Times New Roman" w:hAnsi="Times New Roman" w:cs="Times New Roman"/>
          <w:sz w:val="28"/>
          <w:szCs w:val="28"/>
          <w:lang w:eastAsia="ru-RU"/>
        </w:rPr>
        <w:t>10 конкретных шагов</w:t>
      </w:r>
      <w:r>
        <w:rPr>
          <w:rFonts w:ascii="Times New Roman" w:eastAsia="Times New Roman" w:hAnsi="Times New Roman" w:cs="Times New Roman"/>
          <w:sz w:val="28"/>
          <w:szCs w:val="28"/>
          <w:lang w:eastAsia="ru-RU"/>
        </w:rPr>
        <w:t>» главенствующая роль уделяется человеческому фактору и здоровому образу жизни всех слоёв населения. В</w:t>
      </w:r>
      <w:r w:rsidRPr="00D1202D">
        <w:rPr>
          <w:rFonts w:ascii="Times New Roman" w:eastAsia="Times New Roman" w:hAnsi="Times New Roman" w:cs="Times New Roman"/>
          <w:sz w:val="28"/>
          <w:szCs w:val="28"/>
          <w:lang w:eastAsia="ru-RU"/>
        </w:rPr>
        <w:t xml:space="preserve"> </w:t>
      </w:r>
      <w:r w:rsidRPr="00C32985">
        <w:rPr>
          <w:rFonts w:ascii="Times New Roman" w:eastAsia="Times New Roman" w:hAnsi="Times New Roman" w:cs="Times New Roman"/>
          <w:sz w:val="28"/>
          <w:szCs w:val="28"/>
          <w:lang w:eastAsia="ru-RU"/>
        </w:rPr>
        <w:t xml:space="preserve">этом контексте, </w:t>
      </w:r>
      <w:r>
        <w:rPr>
          <w:rFonts w:ascii="Times New Roman" w:eastAsia="Times New Roman" w:hAnsi="Times New Roman" w:cs="Times New Roman"/>
          <w:sz w:val="28"/>
          <w:szCs w:val="28"/>
          <w:lang w:eastAsia="ru-RU"/>
        </w:rPr>
        <w:t xml:space="preserve"> а</w:t>
      </w:r>
      <w:r w:rsidRPr="00C32985">
        <w:rPr>
          <w:rFonts w:ascii="Times New Roman" w:eastAsia="Times New Roman" w:hAnsi="Times New Roman" w:cs="Times New Roman"/>
          <w:sz w:val="28"/>
          <w:szCs w:val="28"/>
          <w:lang w:eastAsia="ru-RU"/>
        </w:rPr>
        <w:t xml:space="preserve">ктуальным представляется не только решение проблем улучшения системы здравоохранения, но и профилактики заболеваний. </w:t>
      </w:r>
      <w:r>
        <w:rPr>
          <w:rFonts w:ascii="Times New Roman" w:eastAsia="Times New Roman" w:hAnsi="Times New Roman" w:cs="Times New Roman"/>
          <w:sz w:val="28"/>
          <w:szCs w:val="28"/>
          <w:lang w:eastAsia="ru-RU"/>
        </w:rPr>
        <w:t>А</w:t>
      </w:r>
      <w:r w:rsidRPr="00C32985">
        <w:rPr>
          <w:rFonts w:ascii="Times New Roman" w:eastAsia="Times New Roman" w:hAnsi="Times New Roman" w:cs="Times New Roman"/>
          <w:sz w:val="28"/>
          <w:szCs w:val="28"/>
          <w:lang w:eastAsia="ru-RU"/>
        </w:rPr>
        <w:t xml:space="preserve"> без создания системы устойчивого развития инфраструктуры занятия спортом для </w:t>
      </w:r>
      <w:r>
        <w:rPr>
          <w:rFonts w:ascii="Times New Roman" w:eastAsia="Times New Roman" w:hAnsi="Times New Roman" w:cs="Times New Roman"/>
          <w:sz w:val="28"/>
          <w:szCs w:val="28"/>
          <w:lang w:eastAsia="ru-RU"/>
        </w:rPr>
        <w:t xml:space="preserve">ведения </w:t>
      </w:r>
      <w:r w:rsidRPr="00C32985">
        <w:rPr>
          <w:rFonts w:ascii="Times New Roman" w:eastAsia="Times New Roman" w:hAnsi="Times New Roman" w:cs="Times New Roman"/>
          <w:sz w:val="28"/>
          <w:szCs w:val="28"/>
          <w:lang w:eastAsia="ru-RU"/>
        </w:rPr>
        <w:t>спортивно-оздоровительного образа жизни населения страны (от малого до старого), решение вышеуказанных задач практически невозможно.</w:t>
      </w:r>
      <w:r>
        <w:rPr>
          <w:rFonts w:ascii="Times New Roman" w:eastAsia="Times New Roman" w:hAnsi="Times New Roman" w:cs="Times New Roman"/>
          <w:sz w:val="28"/>
          <w:szCs w:val="28"/>
          <w:lang w:eastAsia="ru-RU"/>
        </w:rPr>
        <w:t xml:space="preserve"> </w:t>
      </w:r>
    </w:p>
    <w:p w:rsidR="00D83781" w:rsidRDefault="004F74E2" w:rsidP="00D8378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Главой Государства поставлена однозначная задача по организации правильной и системной работы на всех уровнях исполнительной власти для привлечения масс с целью реализации этой социально-значимой программы на постоянной основе. В здоровом теле </w:t>
      </w:r>
      <w:r w:rsidRPr="00312D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здоровый дух, здоровье нации – основа государства и прогресса. </w:t>
      </w:r>
      <w:r w:rsidRPr="00C32985">
        <w:rPr>
          <w:rFonts w:ascii="Times New Roman" w:eastAsia="Times New Roman" w:hAnsi="Times New Roman" w:cs="Times New Roman"/>
          <w:sz w:val="28"/>
          <w:szCs w:val="28"/>
          <w:lang w:eastAsia="ru-RU"/>
        </w:rPr>
        <w:t>Это общемировая проблема</w:t>
      </w:r>
      <w:r>
        <w:rPr>
          <w:rFonts w:ascii="Times New Roman" w:eastAsia="Times New Roman" w:hAnsi="Times New Roman" w:cs="Times New Roman"/>
          <w:sz w:val="28"/>
          <w:szCs w:val="28"/>
          <w:lang w:eastAsia="ru-RU"/>
        </w:rPr>
        <w:t xml:space="preserve"> и</w:t>
      </w:r>
      <w:r w:rsidRPr="00C32985">
        <w:rPr>
          <w:rFonts w:ascii="Times New Roman" w:eastAsia="Times New Roman" w:hAnsi="Times New Roman" w:cs="Times New Roman"/>
          <w:sz w:val="28"/>
          <w:szCs w:val="28"/>
          <w:lang w:eastAsia="ru-RU"/>
        </w:rPr>
        <w:t xml:space="preserve"> тенденция заботы о собственном и здоровье населения страны охватило </w:t>
      </w:r>
      <w:r>
        <w:rPr>
          <w:rFonts w:ascii="Times New Roman" w:eastAsia="Times New Roman" w:hAnsi="Times New Roman" w:cs="Times New Roman"/>
          <w:sz w:val="28"/>
          <w:szCs w:val="28"/>
          <w:lang w:eastAsia="ru-RU"/>
        </w:rPr>
        <w:t xml:space="preserve">почти </w:t>
      </w:r>
      <w:r w:rsidRPr="00C32985">
        <w:rPr>
          <w:rFonts w:ascii="Times New Roman" w:eastAsia="Times New Roman" w:hAnsi="Times New Roman" w:cs="Times New Roman"/>
          <w:sz w:val="28"/>
          <w:szCs w:val="28"/>
          <w:lang w:eastAsia="ru-RU"/>
        </w:rPr>
        <w:t>все</w:t>
      </w:r>
      <w:r>
        <w:rPr>
          <w:rFonts w:ascii="Times New Roman" w:eastAsia="Times New Roman" w:hAnsi="Times New Roman" w:cs="Times New Roman"/>
          <w:sz w:val="28"/>
          <w:szCs w:val="28"/>
          <w:lang w:eastAsia="ru-RU"/>
        </w:rPr>
        <w:t xml:space="preserve"> страны</w:t>
      </w:r>
      <w:r w:rsidRPr="00C32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стало приоритетом для государств</w:t>
      </w:r>
      <w:r w:rsidRPr="00C3298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правительств, которые</w:t>
      </w:r>
      <w:r w:rsidRPr="00C32985">
        <w:rPr>
          <w:rFonts w:ascii="Times New Roman" w:eastAsia="Times New Roman" w:hAnsi="Times New Roman" w:cs="Times New Roman"/>
          <w:sz w:val="28"/>
          <w:szCs w:val="28"/>
          <w:lang w:eastAsia="ru-RU"/>
        </w:rPr>
        <w:t xml:space="preserve"> прикладывают большие усилия к этому.</w:t>
      </w:r>
      <w:r>
        <w:rPr>
          <w:rFonts w:ascii="Times New Roman" w:eastAsia="Times New Roman" w:hAnsi="Times New Roman" w:cs="Times New Roman"/>
          <w:sz w:val="28"/>
          <w:szCs w:val="28"/>
          <w:lang w:eastAsia="ru-RU"/>
        </w:rPr>
        <w:t xml:space="preserve"> Такая тенденция имеет место и активно развивается в нашей стране. </w:t>
      </w:r>
    </w:p>
    <w:p w:rsidR="004F74E2" w:rsidRPr="00C32985" w:rsidRDefault="004F74E2" w:rsidP="00D83781">
      <w:pPr>
        <w:spacing w:after="0" w:line="360" w:lineRule="auto"/>
        <w:ind w:firstLine="709"/>
        <w:jc w:val="both"/>
        <w:rPr>
          <w:rFonts w:ascii="Times New Roman" w:eastAsia="Times New Roman" w:hAnsi="Times New Roman" w:cs="Times New Roman"/>
          <w:sz w:val="28"/>
          <w:szCs w:val="28"/>
          <w:lang w:eastAsia="ru-RU"/>
        </w:rPr>
      </w:pPr>
      <w:r w:rsidRPr="00C32985">
        <w:rPr>
          <w:rFonts w:ascii="Times New Roman" w:eastAsia="Times New Roman" w:hAnsi="Times New Roman" w:cs="Times New Roman"/>
          <w:sz w:val="28"/>
          <w:szCs w:val="28"/>
          <w:lang w:eastAsia="ru-RU"/>
        </w:rPr>
        <w:t>Особо это касается детско-юношеского (до 18 лет) и ветеранского (от 55 лет) возрастов, их увлечений и занятий в спортивно-оздоровительных с</w:t>
      </w:r>
      <w:r>
        <w:rPr>
          <w:rFonts w:ascii="Times New Roman" w:eastAsia="Times New Roman" w:hAnsi="Times New Roman" w:cs="Times New Roman"/>
          <w:sz w:val="28"/>
          <w:szCs w:val="28"/>
          <w:lang w:eastAsia="ru-RU"/>
        </w:rPr>
        <w:t>екциях, клубах и разных</w:t>
      </w:r>
      <w:r w:rsidRPr="00C32985">
        <w:rPr>
          <w:rFonts w:ascii="Times New Roman" w:eastAsia="Times New Roman" w:hAnsi="Times New Roman" w:cs="Times New Roman"/>
          <w:sz w:val="28"/>
          <w:szCs w:val="28"/>
          <w:lang w:eastAsia="ru-RU"/>
        </w:rPr>
        <w:t xml:space="preserve"> обществах.</w:t>
      </w:r>
      <w:r>
        <w:rPr>
          <w:rFonts w:ascii="Times New Roman" w:eastAsia="Times New Roman" w:hAnsi="Times New Roman" w:cs="Times New Roman"/>
          <w:sz w:val="28"/>
          <w:szCs w:val="28"/>
          <w:lang w:eastAsia="ru-RU"/>
        </w:rPr>
        <w:t xml:space="preserve"> </w:t>
      </w:r>
      <w:r w:rsidR="00D83781">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менно уровень заботы и отношения государства к старшему и пожилому возрасту является главным показателем экономического статуса и уровня жизни населения страны, а не только средний показатель ВНП.</w:t>
      </w:r>
      <w:r w:rsidRPr="000616B5">
        <w:rPr>
          <w:rFonts w:ascii="Times New Roman" w:eastAsia="Times New Roman" w:hAnsi="Times New Roman" w:cs="Times New Roman"/>
          <w:sz w:val="28"/>
          <w:szCs w:val="28"/>
          <w:lang w:eastAsia="ru-RU"/>
        </w:rPr>
        <w:t xml:space="preserve"> </w:t>
      </w:r>
      <w:r w:rsidRPr="00C32985">
        <w:rPr>
          <w:rFonts w:ascii="Times New Roman" w:eastAsia="Times New Roman" w:hAnsi="Times New Roman" w:cs="Times New Roman"/>
          <w:sz w:val="28"/>
          <w:szCs w:val="28"/>
          <w:lang w:eastAsia="ru-RU"/>
        </w:rPr>
        <w:t>Причём это касается всех возрасто</w:t>
      </w:r>
      <w:r>
        <w:rPr>
          <w:rFonts w:ascii="Times New Roman" w:eastAsia="Times New Roman" w:hAnsi="Times New Roman" w:cs="Times New Roman"/>
          <w:sz w:val="28"/>
          <w:szCs w:val="28"/>
          <w:lang w:eastAsia="ru-RU"/>
        </w:rPr>
        <w:t>в, так как если дедушки и бабушки успешно занимаются спортом и ведут функционально здоровый образ жизни, демонстрируя детям и внукам,</w:t>
      </w:r>
      <w:r w:rsidRPr="00C329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как надо жить во благо процветания страны, то лучшего примера нет.</w:t>
      </w:r>
    </w:p>
    <w:p w:rsidR="00D83781" w:rsidRDefault="004F74E2" w:rsidP="004F74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Непосредственным примером вышесказанного, является вид</w:t>
      </w:r>
      <w:r w:rsidRPr="00C32985">
        <w:rPr>
          <w:rFonts w:ascii="Times New Roman" w:eastAsia="Times New Roman" w:hAnsi="Times New Roman" w:cs="Times New Roman"/>
          <w:sz w:val="28"/>
          <w:szCs w:val="28"/>
          <w:lang w:eastAsia="ru-RU"/>
        </w:rPr>
        <w:t xml:space="preserve"> деятельно</w:t>
      </w:r>
      <w:r>
        <w:rPr>
          <w:rFonts w:ascii="Times New Roman" w:eastAsia="Times New Roman" w:hAnsi="Times New Roman" w:cs="Times New Roman"/>
          <w:sz w:val="28"/>
          <w:szCs w:val="28"/>
          <w:lang w:eastAsia="ru-RU"/>
        </w:rPr>
        <w:t>сти ветеранского движения, направленного</w:t>
      </w:r>
      <w:r w:rsidRPr="00C32985">
        <w:rPr>
          <w:rFonts w:ascii="Times New Roman" w:eastAsia="Times New Roman" w:hAnsi="Times New Roman" w:cs="Times New Roman"/>
          <w:sz w:val="28"/>
          <w:szCs w:val="28"/>
          <w:lang w:eastAsia="ru-RU"/>
        </w:rPr>
        <w:t xml:space="preserve"> на развитие сферы любительского хоккея с шайбой на льду</w:t>
      </w:r>
      <w:r>
        <w:rPr>
          <w:rFonts w:ascii="Times New Roman" w:eastAsia="Times New Roman" w:hAnsi="Times New Roman" w:cs="Times New Roman"/>
          <w:sz w:val="28"/>
          <w:szCs w:val="28"/>
          <w:lang w:eastAsia="ru-RU"/>
        </w:rPr>
        <w:t xml:space="preserve">. Этот вид спорта отличается тем, что </w:t>
      </w:r>
      <w:r>
        <w:rPr>
          <w:rFonts w:ascii="Times New Roman" w:eastAsia="Times New Roman" w:hAnsi="Times New Roman" w:cs="Times New Roman"/>
          <w:sz w:val="28"/>
          <w:szCs w:val="28"/>
          <w:lang w:eastAsia="ru-RU"/>
        </w:rPr>
        <w:lastRenderedPageBreak/>
        <w:t xml:space="preserve">объединяет все возрастные группы, также как и футбол и становится более популярным в стране. </w:t>
      </w:r>
    </w:p>
    <w:p w:rsidR="004F74E2" w:rsidRDefault="00D83781" w:rsidP="004F74E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руководством Абдигапара С.Е. и при участии МАИН</w:t>
      </w:r>
      <w:r w:rsidR="004F74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4F74E2">
        <w:rPr>
          <w:rFonts w:ascii="Times New Roman" w:eastAsia="Times New Roman" w:hAnsi="Times New Roman" w:cs="Times New Roman"/>
          <w:sz w:val="28"/>
          <w:szCs w:val="28"/>
          <w:lang w:eastAsia="ru-RU"/>
        </w:rPr>
        <w:t>оздано</w:t>
      </w:r>
      <w:r>
        <w:rPr>
          <w:rFonts w:ascii="Times New Roman" w:eastAsia="Times New Roman" w:hAnsi="Times New Roman" w:cs="Times New Roman"/>
          <w:sz w:val="28"/>
          <w:szCs w:val="28"/>
          <w:lang w:eastAsia="ru-RU"/>
        </w:rPr>
        <w:t>,</w:t>
      </w:r>
      <w:r w:rsidR="004F74E2">
        <w:rPr>
          <w:rFonts w:ascii="Times New Roman" w:eastAsia="Times New Roman" w:hAnsi="Times New Roman" w:cs="Times New Roman"/>
          <w:sz w:val="28"/>
          <w:szCs w:val="28"/>
          <w:lang w:eastAsia="ru-RU"/>
        </w:rPr>
        <w:t xml:space="preserve"> зарегистрировано и успешно функционирует</w:t>
      </w:r>
      <w:r w:rsidR="003F38C9" w:rsidRPr="004F74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Общественное</w:t>
      </w:r>
      <w:r w:rsidR="003F38C9" w:rsidRPr="004F74E2">
        <w:rPr>
          <w:rFonts w:ascii="Times New Roman" w:eastAsia="Times New Roman" w:hAnsi="Times New Roman" w:cs="Times New Roman"/>
          <w:sz w:val="28"/>
          <w:szCs w:val="28"/>
          <w:lang w:eastAsia="ru-RU"/>
        </w:rPr>
        <w:t xml:space="preserve"> </w:t>
      </w:r>
      <w:proofErr w:type="gramStart"/>
      <w:r w:rsidR="003F38C9" w:rsidRPr="004F74E2">
        <w:rPr>
          <w:rFonts w:ascii="Times New Roman" w:eastAsia="Times New Roman" w:hAnsi="Times New Roman" w:cs="Times New Roman"/>
          <w:sz w:val="28"/>
          <w:szCs w:val="28"/>
          <w:lang w:eastAsia="ru-RU"/>
        </w:rPr>
        <w:t>Объединен</w:t>
      </w:r>
      <w:r>
        <w:rPr>
          <w:rFonts w:ascii="Times New Roman" w:eastAsia="Times New Roman" w:hAnsi="Times New Roman" w:cs="Times New Roman"/>
          <w:sz w:val="28"/>
          <w:szCs w:val="28"/>
          <w:lang w:eastAsia="ru-RU"/>
        </w:rPr>
        <w:t xml:space="preserve">ие </w:t>
      </w:r>
      <w:r w:rsidR="004F74E2">
        <w:rPr>
          <w:rFonts w:ascii="Times New Roman" w:eastAsia="Times New Roman" w:hAnsi="Times New Roman" w:cs="Times New Roman"/>
          <w:sz w:val="28"/>
          <w:szCs w:val="28"/>
          <w:lang w:eastAsia="ru-RU"/>
        </w:rPr>
        <w:t xml:space="preserve"> «</w:t>
      </w:r>
      <w:proofErr w:type="gramEnd"/>
      <w:r w:rsidR="004F74E2">
        <w:rPr>
          <w:rFonts w:ascii="Times New Roman" w:eastAsia="Times New Roman" w:hAnsi="Times New Roman" w:cs="Times New Roman"/>
          <w:sz w:val="28"/>
          <w:szCs w:val="28"/>
          <w:lang w:eastAsia="ru-RU"/>
        </w:rPr>
        <w:t xml:space="preserve"> Алматинская</w:t>
      </w:r>
      <w:r w:rsidR="003F38C9" w:rsidRPr="004F74E2">
        <w:rPr>
          <w:rFonts w:ascii="Times New Roman" w:eastAsia="Times New Roman" w:hAnsi="Times New Roman" w:cs="Times New Roman"/>
          <w:sz w:val="28"/>
          <w:szCs w:val="28"/>
          <w:lang w:eastAsia="ru-RU"/>
        </w:rPr>
        <w:t xml:space="preserve"> </w:t>
      </w:r>
      <w:r w:rsidR="003F38C9" w:rsidRPr="004F74E2">
        <w:rPr>
          <w:rFonts w:ascii="Times New Roman" w:eastAsia="Times New Roman" w:hAnsi="Times New Roman" w:cs="Times New Roman"/>
          <w:sz w:val="28"/>
          <w:szCs w:val="28"/>
          <w:lang w:eastAsia="ru-RU"/>
        </w:rPr>
        <w:tab/>
        <w:t>Любительская Хоккейная Конфедерация 50+»  (ОО «КСЛХК50+»)</w:t>
      </w:r>
      <w:r w:rsidR="00C8073D" w:rsidRPr="004F74E2">
        <w:rPr>
          <w:rFonts w:ascii="Times New Roman" w:eastAsia="Times New Roman" w:hAnsi="Times New Roman" w:cs="Times New Roman"/>
          <w:sz w:val="28"/>
          <w:szCs w:val="28"/>
          <w:lang w:eastAsia="ru-RU"/>
        </w:rPr>
        <w:t xml:space="preserve">. </w:t>
      </w:r>
      <w:r w:rsidR="0040447A" w:rsidRPr="004F74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Абдигапар С.Е. </w:t>
      </w:r>
      <w:proofErr w:type="gramStart"/>
      <w:r>
        <w:rPr>
          <w:rFonts w:ascii="Times New Roman" w:eastAsia="Times New Roman" w:hAnsi="Times New Roman" w:cs="Times New Roman"/>
          <w:sz w:val="28"/>
          <w:szCs w:val="28"/>
          <w:lang w:eastAsia="ru-RU"/>
        </w:rPr>
        <w:t>и</w:t>
      </w:r>
      <w:r w:rsidR="00C8073D" w:rsidRPr="004F74E2">
        <w:rPr>
          <w:rFonts w:ascii="Times New Roman" w:eastAsia="Times New Roman" w:hAnsi="Times New Roman" w:cs="Times New Roman"/>
          <w:sz w:val="28"/>
          <w:szCs w:val="28"/>
          <w:lang w:eastAsia="ru-RU"/>
        </w:rPr>
        <w:t xml:space="preserve">збран </w:t>
      </w:r>
      <w:r w:rsidR="00253033" w:rsidRPr="004F74E2">
        <w:rPr>
          <w:rFonts w:ascii="Times New Roman" w:eastAsia="Times New Roman" w:hAnsi="Times New Roman" w:cs="Times New Roman"/>
          <w:sz w:val="28"/>
          <w:szCs w:val="28"/>
          <w:lang w:eastAsia="ru-RU"/>
        </w:rPr>
        <w:t xml:space="preserve"> </w:t>
      </w:r>
      <w:r w:rsidR="00C8073D" w:rsidRPr="004F74E2">
        <w:rPr>
          <w:rFonts w:ascii="Times New Roman" w:eastAsia="Times New Roman" w:hAnsi="Times New Roman" w:cs="Times New Roman"/>
          <w:sz w:val="28"/>
          <w:szCs w:val="28"/>
          <w:lang w:eastAsia="ru-RU"/>
        </w:rPr>
        <w:t>Председателем</w:t>
      </w:r>
      <w:proofErr w:type="gramEnd"/>
      <w:r w:rsidR="003F38C9" w:rsidRPr="004F74E2">
        <w:rPr>
          <w:rFonts w:ascii="Times New Roman" w:eastAsia="Times New Roman" w:hAnsi="Times New Roman" w:cs="Times New Roman"/>
          <w:sz w:val="28"/>
          <w:szCs w:val="28"/>
          <w:lang w:eastAsia="ru-RU"/>
        </w:rPr>
        <w:t xml:space="preserve"> </w:t>
      </w:r>
      <w:r w:rsidR="0040447A" w:rsidRPr="004F74E2">
        <w:rPr>
          <w:rFonts w:ascii="Times New Roman" w:eastAsia="Times New Roman" w:hAnsi="Times New Roman" w:cs="Times New Roman"/>
          <w:sz w:val="28"/>
          <w:szCs w:val="28"/>
          <w:lang w:eastAsia="ru-RU"/>
        </w:rPr>
        <w:t>ОО «КСЛХК5</w:t>
      </w:r>
      <w:r>
        <w:rPr>
          <w:rFonts w:ascii="Times New Roman" w:eastAsia="Times New Roman" w:hAnsi="Times New Roman" w:cs="Times New Roman"/>
          <w:sz w:val="28"/>
          <w:szCs w:val="28"/>
          <w:lang w:eastAsia="ru-RU"/>
        </w:rPr>
        <w:t xml:space="preserve">0+». </w:t>
      </w:r>
      <w:r w:rsidR="0040447A" w:rsidRPr="004F74E2">
        <w:rPr>
          <w:rFonts w:ascii="Times New Roman" w:eastAsia="Times New Roman" w:hAnsi="Times New Roman" w:cs="Times New Roman"/>
          <w:sz w:val="28"/>
          <w:szCs w:val="28"/>
          <w:lang w:eastAsia="ru-RU"/>
        </w:rPr>
        <w:tab/>
      </w:r>
    </w:p>
    <w:p w:rsidR="004F74E2" w:rsidRDefault="004F74E2" w:rsidP="004F74E2">
      <w:pPr>
        <w:spacing w:after="0" w:line="360" w:lineRule="auto"/>
        <w:ind w:firstLine="709"/>
        <w:jc w:val="both"/>
        <w:rPr>
          <w:rFonts w:ascii="Times New Roman" w:eastAsia="Times New Roman" w:hAnsi="Times New Roman" w:cs="Times New Roman"/>
          <w:sz w:val="28"/>
          <w:szCs w:val="28"/>
          <w:lang w:eastAsia="ru-RU"/>
        </w:rPr>
      </w:pPr>
      <w:r w:rsidRPr="004F74E2">
        <w:rPr>
          <w:rFonts w:ascii="Times New Roman" w:eastAsia="Times New Roman" w:hAnsi="Times New Roman" w:cs="Times New Roman"/>
          <w:sz w:val="28"/>
          <w:szCs w:val="28"/>
          <w:lang w:eastAsia="ru-RU"/>
        </w:rPr>
        <w:t xml:space="preserve">Деятельность </w:t>
      </w:r>
      <w:r>
        <w:rPr>
          <w:rFonts w:ascii="Times New Roman" w:eastAsia="Times New Roman" w:hAnsi="Times New Roman" w:cs="Times New Roman"/>
          <w:sz w:val="28"/>
          <w:szCs w:val="28"/>
          <w:lang w:eastAsia="ru-RU"/>
        </w:rPr>
        <w:t xml:space="preserve">коллективов </w:t>
      </w:r>
      <w:r w:rsidRPr="004F74E2">
        <w:rPr>
          <w:rFonts w:ascii="Times New Roman" w:eastAsia="Times New Roman" w:hAnsi="Times New Roman" w:cs="Times New Roman"/>
          <w:sz w:val="28"/>
          <w:szCs w:val="28"/>
          <w:lang w:eastAsia="ru-RU"/>
        </w:rPr>
        <w:t>под руководством Абдигапара С.Е. получила</w:t>
      </w:r>
      <w:r>
        <w:rPr>
          <w:rFonts w:ascii="Times New Roman" w:eastAsia="Times New Roman" w:hAnsi="Times New Roman" w:cs="Times New Roman"/>
          <w:sz w:val="28"/>
          <w:szCs w:val="28"/>
          <w:lang w:eastAsia="ru-RU"/>
        </w:rPr>
        <w:t xml:space="preserve"> высокую оценку в Казахстане </w:t>
      </w:r>
      <w:r w:rsidRPr="004F74E2">
        <w:rPr>
          <w:rFonts w:ascii="Times New Roman" w:eastAsia="Times New Roman" w:hAnsi="Times New Roman" w:cs="Times New Roman"/>
          <w:sz w:val="28"/>
          <w:szCs w:val="28"/>
          <w:lang w:eastAsia="ru-RU"/>
        </w:rPr>
        <w:t>и на международной арене</w:t>
      </w:r>
      <w:r>
        <w:rPr>
          <w:rFonts w:ascii="Times New Roman" w:eastAsia="Times New Roman" w:hAnsi="Times New Roman" w:cs="Times New Roman"/>
          <w:sz w:val="28"/>
          <w:szCs w:val="28"/>
          <w:lang w:eastAsia="ru-RU"/>
        </w:rPr>
        <w:t>,</w:t>
      </w:r>
      <w:r w:rsidRPr="004F74E2">
        <w:rPr>
          <w:rFonts w:ascii="Times New Roman" w:eastAsia="Times New Roman" w:hAnsi="Times New Roman" w:cs="Times New Roman"/>
          <w:sz w:val="28"/>
          <w:szCs w:val="28"/>
          <w:lang w:eastAsia="ru-RU"/>
        </w:rPr>
        <w:t xml:space="preserve"> став победителем престижного международного рейтинга «TOP-</w:t>
      </w:r>
      <w:proofErr w:type="spellStart"/>
      <w:r w:rsidRPr="004F74E2">
        <w:rPr>
          <w:rFonts w:ascii="Times New Roman" w:eastAsia="Times New Roman" w:hAnsi="Times New Roman" w:cs="Times New Roman"/>
          <w:sz w:val="28"/>
          <w:szCs w:val="28"/>
          <w:lang w:eastAsia="ru-RU"/>
        </w:rPr>
        <w:t>manager</w:t>
      </w:r>
      <w:proofErr w:type="spellEnd"/>
      <w:r w:rsidRPr="004F74E2">
        <w:rPr>
          <w:rFonts w:ascii="Times New Roman" w:eastAsia="Times New Roman" w:hAnsi="Times New Roman" w:cs="Times New Roman"/>
          <w:sz w:val="28"/>
          <w:szCs w:val="28"/>
          <w:lang w:eastAsia="ru-RU"/>
        </w:rPr>
        <w:t xml:space="preserve"> </w:t>
      </w:r>
      <w:proofErr w:type="spellStart"/>
      <w:r w:rsidRPr="004F74E2">
        <w:rPr>
          <w:rFonts w:ascii="Times New Roman" w:eastAsia="Times New Roman" w:hAnsi="Times New Roman" w:cs="Times New Roman"/>
          <w:sz w:val="28"/>
          <w:szCs w:val="28"/>
          <w:lang w:eastAsia="ru-RU"/>
        </w:rPr>
        <w:t>of</w:t>
      </w:r>
      <w:proofErr w:type="spellEnd"/>
      <w:r w:rsidRPr="004F74E2">
        <w:rPr>
          <w:rFonts w:ascii="Times New Roman" w:eastAsia="Times New Roman" w:hAnsi="Times New Roman" w:cs="Times New Roman"/>
          <w:sz w:val="28"/>
          <w:szCs w:val="28"/>
          <w:lang w:eastAsia="ru-RU"/>
        </w:rPr>
        <w:t xml:space="preserve"> </w:t>
      </w:r>
      <w:proofErr w:type="spellStart"/>
      <w:r w:rsidRPr="004F74E2">
        <w:rPr>
          <w:rFonts w:ascii="Times New Roman" w:eastAsia="Times New Roman" w:hAnsi="Times New Roman" w:cs="Times New Roman"/>
          <w:sz w:val="28"/>
          <w:szCs w:val="28"/>
          <w:lang w:eastAsia="ru-RU"/>
        </w:rPr>
        <w:t>the</w:t>
      </w:r>
      <w:proofErr w:type="spellEnd"/>
      <w:r w:rsidRPr="004F74E2">
        <w:rPr>
          <w:rFonts w:ascii="Times New Roman" w:eastAsia="Times New Roman" w:hAnsi="Times New Roman" w:cs="Times New Roman"/>
          <w:sz w:val="28"/>
          <w:szCs w:val="28"/>
          <w:lang w:eastAsia="ru-RU"/>
        </w:rPr>
        <w:t xml:space="preserve"> </w:t>
      </w:r>
      <w:proofErr w:type="spellStart"/>
      <w:r w:rsidRPr="004F74E2">
        <w:rPr>
          <w:rFonts w:ascii="Times New Roman" w:eastAsia="Times New Roman" w:hAnsi="Times New Roman" w:cs="Times New Roman"/>
          <w:sz w:val="28"/>
          <w:szCs w:val="28"/>
          <w:lang w:eastAsia="ru-RU"/>
        </w:rPr>
        <w:t>Year</w:t>
      </w:r>
      <w:proofErr w:type="spellEnd"/>
      <w:r w:rsidRPr="004F74E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F74E2">
        <w:rPr>
          <w:rFonts w:ascii="Times New Roman" w:eastAsia="Times New Roman" w:hAnsi="Times New Roman" w:cs="Times New Roman"/>
          <w:sz w:val="28"/>
          <w:szCs w:val="28"/>
          <w:lang w:eastAsia="ru-RU"/>
        </w:rPr>
        <w:t>Накануне 60-летнего юбилея Сагадат Абдигапар был удостоен отличия «Имя в науке» (Великобритания)</w:t>
      </w:r>
      <w:r>
        <w:rPr>
          <w:rFonts w:ascii="Times New Roman" w:eastAsia="Times New Roman" w:hAnsi="Times New Roman" w:cs="Times New Roman"/>
          <w:sz w:val="28"/>
          <w:szCs w:val="28"/>
          <w:lang w:eastAsia="ru-RU"/>
        </w:rPr>
        <w:t>,</w:t>
      </w:r>
      <w:r w:rsidRPr="004F74E2">
        <w:rPr>
          <w:rFonts w:ascii="Times New Roman" w:eastAsia="Times New Roman" w:hAnsi="Times New Roman" w:cs="Times New Roman"/>
          <w:sz w:val="28"/>
          <w:szCs w:val="28"/>
          <w:lang w:eastAsia="ru-RU"/>
        </w:rPr>
        <w:t xml:space="preserve"> с занесением имени казахстанского ученого в реестр лучших ученых мира. </w:t>
      </w:r>
    </w:p>
    <w:p w:rsidR="003F38C9" w:rsidRPr="00D83781" w:rsidRDefault="004F74E2" w:rsidP="00D83781">
      <w:pPr>
        <w:shd w:val="clear" w:color="auto" w:fill="FFFFFF"/>
        <w:spacing w:after="0" w:line="360" w:lineRule="auto"/>
        <w:ind w:firstLine="709"/>
        <w:jc w:val="both"/>
        <w:outlineLvl w:val="3"/>
        <w:rPr>
          <w:rFonts w:ascii="Times New Roman" w:eastAsia="Cambria" w:hAnsi="Times New Roman" w:cs="Times New Roman"/>
          <w:sz w:val="28"/>
          <w:szCs w:val="28"/>
        </w:rPr>
      </w:pPr>
      <w:r w:rsidRPr="004F74E2">
        <w:rPr>
          <w:rFonts w:ascii="Times New Roman" w:eastAsia="Times New Roman" w:hAnsi="Times New Roman" w:cs="Times New Roman"/>
          <w:sz w:val="28"/>
          <w:szCs w:val="28"/>
          <w:lang w:eastAsia="ru-RU"/>
        </w:rPr>
        <w:t xml:space="preserve">В активе Сагадата Абдигапара порядка 50 научных статей (персональных и написанных в соавторстве с другими учеными) и разных публикаций в СМИ, в таких областях, как физика и техника полупроводников и приборов, микроэлектроника и радиоэлектроника, компьютеризация и цифровизация, а также в сфере рыночной экономики. Ему принадлежит ряд патентов на изобретения, а также интересные запатентованные ноу-хау не только в сфере технологий энергосбережения, но и информатизации, получившие международное признание. </w:t>
      </w:r>
      <w:r w:rsidRPr="004F74E2">
        <w:rPr>
          <w:rFonts w:ascii="Times New Roman" w:eastAsia="Cambria" w:hAnsi="Times New Roman" w:cs="Times New Roman"/>
          <w:sz w:val="28"/>
          <w:szCs w:val="28"/>
        </w:rPr>
        <w:t xml:space="preserve">             </w:t>
      </w:r>
    </w:p>
    <w:p w:rsidR="00D83781" w:rsidRDefault="0040447A" w:rsidP="004F74E2">
      <w:pPr>
        <w:shd w:val="clear" w:color="auto" w:fill="FFFFFF"/>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644FB9" w:rsidRDefault="00D83781" w:rsidP="004F74E2">
      <w:pPr>
        <w:shd w:val="clear" w:color="auto" w:fill="FFFFFF"/>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Руководитель </w:t>
      </w:r>
      <w:r w:rsidR="00676EA9">
        <w:rPr>
          <w:rFonts w:ascii="Times New Roman" w:eastAsia="Times New Roman" w:hAnsi="Times New Roman" w:cs="Times New Roman"/>
          <w:b/>
          <w:bCs/>
          <w:color w:val="000000"/>
          <w:sz w:val="28"/>
          <w:szCs w:val="28"/>
          <w:lang w:eastAsia="ru-RU"/>
        </w:rPr>
        <w:t xml:space="preserve">7-й </w:t>
      </w:r>
      <w:bookmarkStart w:id="0" w:name="_GoBack"/>
      <w:bookmarkEnd w:id="0"/>
      <w:r>
        <w:rPr>
          <w:rFonts w:ascii="Times New Roman" w:eastAsia="Times New Roman" w:hAnsi="Times New Roman" w:cs="Times New Roman"/>
          <w:b/>
          <w:bCs/>
          <w:color w:val="000000"/>
          <w:sz w:val="28"/>
          <w:szCs w:val="28"/>
          <w:lang w:eastAsia="ru-RU"/>
        </w:rPr>
        <w:t xml:space="preserve">секции </w:t>
      </w:r>
      <w:r w:rsidR="0040447A">
        <w:rPr>
          <w:rFonts w:ascii="Times New Roman" w:eastAsia="Times New Roman" w:hAnsi="Times New Roman" w:cs="Times New Roman"/>
          <w:b/>
          <w:bCs/>
          <w:color w:val="000000"/>
          <w:sz w:val="28"/>
          <w:szCs w:val="28"/>
          <w:lang w:eastAsia="ru-RU"/>
        </w:rPr>
        <w:t xml:space="preserve">Академик МАИН                                      </w:t>
      </w:r>
      <w:r w:rsidR="0040447A">
        <w:rPr>
          <w:rFonts w:ascii="Times New Roman" w:eastAsia="Times New Roman" w:hAnsi="Times New Roman" w:cs="Times New Roman"/>
          <w:b/>
          <w:color w:val="000000"/>
          <w:sz w:val="28"/>
          <w:szCs w:val="28"/>
          <w:lang w:eastAsia="ru-RU"/>
        </w:rPr>
        <w:t>Абдигапар</w:t>
      </w:r>
      <w:r w:rsidR="0040447A" w:rsidRPr="00320009">
        <w:rPr>
          <w:rFonts w:ascii="Times New Roman" w:eastAsia="Times New Roman" w:hAnsi="Times New Roman" w:cs="Times New Roman"/>
          <w:b/>
          <w:color w:val="000000"/>
          <w:sz w:val="28"/>
          <w:szCs w:val="28"/>
          <w:lang w:eastAsia="ru-RU"/>
        </w:rPr>
        <w:t xml:space="preserve"> С.Е</w:t>
      </w:r>
      <w:r w:rsidR="0040447A">
        <w:rPr>
          <w:rFonts w:ascii="Times New Roman" w:eastAsia="Times New Roman" w:hAnsi="Times New Roman" w:cs="Times New Roman"/>
          <w:b/>
          <w:color w:val="000000"/>
          <w:sz w:val="28"/>
          <w:szCs w:val="28"/>
          <w:lang w:eastAsia="ru-RU"/>
        </w:rPr>
        <w:t>.</w:t>
      </w:r>
      <w:r w:rsidR="0040447A">
        <w:rPr>
          <w:rFonts w:ascii="Times New Roman" w:eastAsia="Times New Roman" w:hAnsi="Times New Roman" w:cs="Times New Roman"/>
          <w:b/>
          <w:bCs/>
          <w:color w:val="000000"/>
          <w:sz w:val="28"/>
          <w:szCs w:val="28"/>
          <w:lang w:eastAsia="ru-RU"/>
        </w:rPr>
        <w:t xml:space="preserve"> </w:t>
      </w:r>
    </w:p>
    <w:p w:rsidR="00644FB9" w:rsidRDefault="00644FB9" w:rsidP="004F74E2">
      <w:pPr>
        <w:shd w:val="clear" w:color="auto" w:fill="FFFFFF"/>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p>
    <w:p w:rsidR="00644FB9" w:rsidRDefault="00644FB9" w:rsidP="004F74E2">
      <w:pPr>
        <w:shd w:val="clear" w:color="auto" w:fill="FFFFFF"/>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p>
    <w:p w:rsidR="00644FB9" w:rsidRDefault="00644FB9" w:rsidP="004F74E2">
      <w:pPr>
        <w:shd w:val="clear" w:color="auto" w:fill="FFFFFF"/>
        <w:autoSpaceDE w:val="0"/>
        <w:autoSpaceDN w:val="0"/>
        <w:adjustRightInd w:val="0"/>
        <w:spacing w:after="0" w:line="360" w:lineRule="auto"/>
        <w:ind w:firstLine="709"/>
        <w:rPr>
          <w:rFonts w:ascii="Times New Roman" w:eastAsia="Times New Roman" w:hAnsi="Times New Roman" w:cs="Times New Roman"/>
          <w:b/>
          <w:bCs/>
          <w:color w:val="000000"/>
          <w:sz w:val="28"/>
          <w:szCs w:val="28"/>
          <w:lang w:eastAsia="ru-RU"/>
        </w:rPr>
      </w:pPr>
    </w:p>
    <w:p w:rsidR="00644FB9" w:rsidRPr="009A6FD7" w:rsidRDefault="00644FB9" w:rsidP="004F74E2">
      <w:pPr>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p>
    <w:sectPr w:rsidR="00644FB9" w:rsidRPr="009A6FD7" w:rsidSect="00A058BA">
      <w:footerReference w:type="default" r:id="rId8"/>
      <w:pgSz w:w="11910" w:h="16840" w:code="9"/>
      <w:pgMar w:top="1340" w:right="853" w:bottom="720" w:left="1701" w:header="363" w:footer="5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D1" w:rsidRDefault="00E50DD1" w:rsidP="004F74E2">
      <w:pPr>
        <w:spacing w:after="0" w:line="240" w:lineRule="auto"/>
      </w:pPr>
      <w:r>
        <w:separator/>
      </w:r>
    </w:p>
  </w:endnote>
  <w:endnote w:type="continuationSeparator" w:id="0">
    <w:p w:rsidR="00E50DD1" w:rsidRDefault="00E50DD1" w:rsidP="004F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51074"/>
      <w:docPartObj>
        <w:docPartGallery w:val="Page Numbers (Bottom of Page)"/>
        <w:docPartUnique/>
      </w:docPartObj>
    </w:sdtPr>
    <w:sdtEndPr/>
    <w:sdtContent>
      <w:p w:rsidR="004F74E2" w:rsidRDefault="004F74E2">
        <w:pPr>
          <w:pStyle w:val="a7"/>
          <w:jc w:val="center"/>
        </w:pPr>
        <w:r>
          <w:fldChar w:fldCharType="begin"/>
        </w:r>
        <w:r>
          <w:instrText>PAGE   \* MERGEFORMAT</w:instrText>
        </w:r>
        <w:r>
          <w:fldChar w:fldCharType="separate"/>
        </w:r>
        <w:r w:rsidR="00A51761">
          <w:rPr>
            <w:noProof/>
          </w:rPr>
          <w:t>11</w:t>
        </w:r>
        <w:r>
          <w:fldChar w:fldCharType="end"/>
        </w:r>
      </w:p>
    </w:sdtContent>
  </w:sdt>
  <w:p w:rsidR="004F74E2" w:rsidRDefault="004F74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D1" w:rsidRDefault="00E50DD1" w:rsidP="004F74E2">
      <w:pPr>
        <w:spacing w:after="0" w:line="240" w:lineRule="auto"/>
      </w:pPr>
      <w:r>
        <w:separator/>
      </w:r>
    </w:p>
  </w:footnote>
  <w:footnote w:type="continuationSeparator" w:id="0">
    <w:p w:rsidR="00E50DD1" w:rsidRDefault="00E50DD1" w:rsidP="004F7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1B29"/>
    <w:multiLevelType w:val="hybridMultilevel"/>
    <w:tmpl w:val="378C6348"/>
    <w:lvl w:ilvl="0" w:tplc="796C8D2C">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DD810B1"/>
    <w:multiLevelType w:val="hybridMultilevel"/>
    <w:tmpl w:val="F5649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6A50D7"/>
    <w:multiLevelType w:val="multilevel"/>
    <w:tmpl w:val="2A349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DE"/>
    <w:rsid w:val="0002241A"/>
    <w:rsid w:val="00253033"/>
    <w:rsid w:val="002D698F"/>
    <w:rsid w:val="002E0CE1"/>
    <w:rsid w:val="002F1B9D"/>
    <w:rsid w:val="00320009"/>
    <w:rsid w:val="0035785B"/>
    <w:rsid w:val="003F38C9"/>
    <w:rsid w:val="0040447A"/>
    <w:rsid w:val="004434EF"/>
    <w:rsid w:val="004E2525"/>
    <w:rsid w:val="004F74E2"/>
    <w:rsid w:val="00502D3A"/>
    <w:rsid w:val="00605DA5"/>
    <w:rsid w:val="00613E60"/>
    <w:rsid w:val="00644FB9"/>
    <w:rsid w:val="00671128"/>
    <w:rsid w:val="00676EA9"/>
    <w:rsid w:val="006947AD"/>
    <w:rsid w:val="00716CDE"/>
    <w:rsid w:val="007260F6"/>
    <w:rsid w:val="007B22A4"/>
    <w:rsid w:val="007F25F1"/>
    <w:rsid w:val="0081623C"/>
    <w:rsid w:val="008536EB"/>
    <w:rsid w:val="008C7F45"/>
    <w:rsid w:val="009A6FD7"/>
    <w:rsid w:val="009D3B53"/>
    <w:rsid w:val="00A058BA"/>
    <w:rsid w:val="00A51761"/>
    <w:rsid w:val="00B21943"/>
    <w:rsid w:val="00C46D3E"/>
    <w:rsid w:val="00C8073D"/>
    <w:rsid w:val="00C81082"/>
    <w:rsid w:val="00CB7092"/>
    <w:rsid w:val="00CE5189"/>
    <w:rsid w:val="00D73773"/>
    <w:rsid w:val="00D73BF4"/>
    <w:rsid w:val="00D83781"/>
    <w:rsid w:val="00DA03A5"/>
    <w:rsid w:val="00DC3784"/>
    <w:rsid w:val="00E50DD1"/>
    <w:rsid w:val="00EE7B3E"/>
    <w:rsid w:val="00F2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6DF3"/>
  <w15:docId w15:val="{201AB7D6-6F8B-4798-B30E-F1169200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F1B9D"/>
    <w:rPr>
      <w:color w:val="0000FF"/>
      <w:u w:val="single"/>
    </w:rPr>
  </w:style>
  <w:style w:type="paragraph" w:styleId="a4">
    <w:name w:val="List Paragraph"/>
    <w:basedOn w:val="a"/>
    <w:uiPriority w:val="34"/>
    <w:qFormat/>
    <w:rsid w:val="00253033"/>
    <w:pPr>
      <w:ind w:left="720"/>
      <w:contextualSpacing/>
    </w:pPr>
  </w:style>
  <w:style w:type="paragraph" w:styleId="a5">
    <w:name w:val="header"/>
    <w:basedOn w:val="a"/>
    <w:link w:val="a6"/>
    <w:uiPriority w:val="99"/>
    <w:unhideWhenUsed/>
    <w:rsid w:val="004F74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74E2"/>
  </w:style>
  <w:style w:type="paragraph" w:styleId="a7">
    <w:name w:val="footer"/>
    <w:basedOn w:val="a"/>
    <w:link w:val="a8"/>
    <w:uiPriority w:val="99"/>
    <w:unhideWhenUsed/>
    <w:rsid w:val="004F74E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7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8561">
      <w:bodyDiv w:val="1"/>
      <w:marLeft w:val="0"/>
      <w:marRight w:val="0"/>
      <w:marTop w:val="0"/>
      <w:marBottom w:val="0"/>
      <w:divBdr>
        <w:top w:val="none" w:sz="0" w:space="0" w:color="auto"/>
        <w:left w:val="none" w:sz="0" w:space="0" w:color="auto"/>
        <w:bottom w:val="none" w:sz="0" w:space="0" w:color="auto"/>
        <w:right w:val="none" w:sz="0" w:space="0" w:color="auto"/>
      </w:divBdr>
    </w:div>
    <w:div w:id="17051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ademy.kz/sektsii-main/item/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2917</Words>
  <Characters>16628</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dc:creator>
  <cp:lastModifiedBy>МАИН АА</cp:lastModifiedBy>
  <cp:revision>2</cp:revision>
  <dcterms:created xsi:type="dcterms:W3CDTF">2019-04-03T09:39:00Z</dcterms:created>
  <dcterms:modified xsi:type="dcterms:W3CDTF">2019-04-03T09:39:00Z</dcterms:modified>
</cp:coreProperties>
</file>