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C9" w:rsidRDefault="008417C9" w:rsidP="0050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5F61" w:rsidRDefault="008417C9" w:rsidP="0050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научной деятельности</w:t>
      </w:r>
      <w:r w:rsidR="00AB0ED4">
        <w:rPr>
          <w:rFonts w:ascii="Times New Roman" w:hAnsi="Times New Roman" w:cs="Times New Roman"/>
          <w:b/>
          <w:sz w:val="28"/>
          <w:szCs w:val="28"/>
        </w:rPr>
        <w:t xml:space="preserve"> в 2014</w:t>
      </w:r>
      <w:r w:rsidR="00500C77" w:rsidRPr="00500C7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82122">
        <w:rPr>
          <w:rFonts w:ascii="Times New Roman" w:hAnsi="Times New Roman" w:cs="Times New Roman"/>
          <w:b/>
          <w:sz w:val="28"/>
          <w:szCs w:val="28"/>
        </w:rPr>
        <w:t xml:space="preserve"> Набиева Е.А.- академика МАИН, вице-президента КАСУ, д.п.н.</w:t>
      </w:r>
    </w:p>
    <w:p w:rsidR="005E08B2" w:rsidRDefault="005E08B2" w:rsidP="00500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1.Участие в работе конференций:</w:t>
      </w:r>
    </w:p>
    <w:p w:rsidR="00815BF0" w:rsidRPr="008417C9" w:rsidRDefault="008417C9" w:rsidP="009334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C9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815BF0" w:rsidRPr="008417C9"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 «Непрерывное образование: инновационные подходы в системе “школа–колледж–вуз”»</w:t>
      </w:r>
      <w:r w:rsidR="005946C6">
        <w:rPr>
          <w:rFonts w:ascii="Times New Roman" w:hAnsi="Times New Roman" w:cs="Times New Roman"/>
          <w:sz w:val="28"/>
          <w:szCs w:val="28"/>
        </w:rPr>
        <w:t xml:space="preserve"> (27</w:t>
      </w:r>
      <w:r w:rsidR="00B04440">
        <w:rPr>
          <w:rFonts w:ascii="Times New Roman" w:hAnsi="Times New Roman" w:cs="Times New Roman"/>
          <w:sz w:val="28"/>
          <w:szCs w:val="28"/>
        </w:rPr>
        <w:t xml:space="preserve"> марта 2014г.)</w:t>
      </w:r>
      <w:r w:rsidR="00815BF0" w:rsidRPr="00841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52A" w:rsidRDefault="008417C9" w:rsidP="009334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научно-практической конференции</w:t>
      </w:r>
      <w:r w:rsidR="00B54351">
        <w:rPr>
          <w:rFonts w:ascii="Times New Roman" w:hAnsi="Times New Roman" w:cs="Times New Roman"/>
          <w:sz w:val="28"/>
          <w:szCs w:val="28"/>
        </w:rPr>
        <w:t xml:space="preserve"> «</w:t>
      </w:r>
      <w:r w:rsidR="00B54351" w:rsidRPr="008417C9">
        <w:rPr>
          <w:rFonts w:ascii="Times New Roman" w:hAnsi="Times New Roman" w:cs="Times New Roman"/>
          <w:sz w:val="28"/>
          <w:szCs w:val="28"/>
        </w:rPr>
        <w:t>Повышение эффективности политической системы Казахстана в канве нового политического курса: проблемы и перспективы</w:t>
      </w:r>
      <w:r w:rsidR="00B54351">
        <w:rPr>
          <w:rFonts w:ascii="Times New Roman" w:hAnsi="Times New Roman" w:cs="Times New Roman"/>
          <w:sz w:val="28"/>
          <w:szCs w:val="28"/>
        </w:rPr>
        <w:t xml:space="preserve">» </w:t>
      </w:r>
      <w:r w:rsidR="00B04440">
        <w:rPr>
          <w:rFonts w:ascii="Times New Roman" w:hAnsi="Times New Roman" w:cs="Times New Roman"/>
          <w:sz w:val="28"/>
          <w:szCs w:val="28"/>
        </w:rPr>
        <w:t>(</w:t>
      </w:r>
      <w:r w:rsidR="00B54351">
        <w:rPr>
          <w:rFonts w:ascii="Times New Roman" w:hAnsi="Times New Roman" w:cs="Times New Roman"/>
          <w:sz w:val="28"/>
          <w:szCs w:val="28"/>
        </w:rPr>
        <w:t>30 мая 2014г.</w:t>
      </w:r>
      <w:r w:rsidR="00B04440">
        <w:rPr>
          <w:rFonts w:ascii="Times New Roman" w:hAnsi="Times New Roman" w:cs="Times New Roman"/>
          <w:sz w:val="28"/>
          <w:szCs w:val="28"/>
        </w:rPr>
        <w:t>).</w:t>
      </w:r>
      <w:r w:rsidR="00B54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B2" w:rsidRPr="00B04440" w:rsidRDefault="005E08B2" w:rsidP="009334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работе научно-практического семинара «Организационно-практические проблемы непрерывного образования «колледж-вуз»</w:t>
      </w:r>
    </w:p>
    <w:p w:rsidR="005E08B2" w:rsidRPr="005E08B2" w:rsidRDefault="005E08B2" w:rsidP="0093345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(16 сентября 2014г.). </w:t>
      </w:r>
    </w:p>
    <w:p w:rsidR="005E08B2" w:rsidRPr="008417C9" w:rsidRDefault="005E08B2" w:rsidP="009334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работе международного научного конгресса «Международное партнерство: социально-экономические вызовы и тренды» (19 сентября 2014г.).</w:t>
      </w:r>
    </w:p>
    <w:p w:rsidR="005E08B2" w:rsidRDefault="005E08B2" w:rsidP="009334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C9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8417C9">
        <w:rPr>
          <w:rFonts w:ascii="Times New Roman" w:hAnsi="Times New Roman" w:cs="Times New Roman"/>
          <w:sz w:val="28"/>
          <w:szCs w:val="28"/>
        </w:rPr>
        <w:t>научно-практической конференции «</w:t>
      </w:r>
      <w:r>
        <w:rPr>
          <w:rFonts w:ascii="Times New Roman" w:hAnsi="Times New Roman" w:cs="Times New Roman"/>
          <w:sz w:val="28"/>
          <w:szCs w:val="28"/>
        </w:rPr>
        <w:t>Ценности и смыслы современного образования</w:t>
      </w:r>
      <w:r w:rsidRPr="008417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(9 октября 2014г.)</w:t>
      </w:r>
      <w:r w:rsidRPr="00841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8B2" w:rsidRDefault="005E08B2" w:rsidP="0093345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E08B2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5946C6" w:rsidRPr="005946C6" w:rsidRDefault="00575C1B" w:rsidP="009334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Набиев Е.А., </w:t>
      </w:r>
      <w:proofErr w:type="spellStart"/>
      <w:r w:rsidR="005946C6" w:rsidRPr="0059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Оралбекова</w:t>
      </w:r>
      <w:proofErr w:type="spellEnd"/>
      <w:r w:rsidR="005946C6" w:rsidRPr="0059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Г.О., Сорокина А.В. Опыт организации профессиональной ориентации в системе «школа-колледж-вуз» // Материалы </w:t>
      </w:r>
      <w:r w:rsidR="005946C6" w:rsidRPr="005946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региональной научно-практической конференции «Непрерывное образование: инновационные подходы в системе «школа-колледж-вуз» (27 марта 2014 года) - Часть 1- г.Усть-Каменогорск, Изд-во КАСУ</w:t>
      </w:r>
      <w:r w:rsidR="005946C6" w:rsidRPr="00594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46C6" w:rsidRPr="005946C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2014г., С.10-15.</w:t>
      </w:r>
    </w:p>
    <w:p w:rsidR="005946C6" w:rsidRPr="005946C6" w:rsidRDefault="005946C6" w:rsidP="009334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946C6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Набиев Е.А.,Оралбекова Г.О.,Сорокина А.В. Профессиональная диагностика как основа организации профориентационной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946C6">
        <w:rPr>
          <w:rFonts w:ascii="Times New Roman" w:hAnsi="Times New Roman" w:cs="Times New Roman"/>
          <w:color w:val="000000"/>
          <w:sz w:val="28"/>
          <w:szCs w:val="28"/>
          <w:lang w:val="kk-KZ"/>
        </w:rPr>
        <w:t>//Педагогический вестник - №2, 2014. – С.30-31.</w:t>
      </w:r>
    </w:p>
    <w:p w:rsidR="005946C6" w:rsidRPr="00575C1B" w:rsidRDefault="005946C6" w:rsidP="009334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946C6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Набиев Е.А. Развитие органов местного самоуправления как фактор повышения эффективности политической системы Казахстана// Сборник докладов на тему «Повышение эффективности политической системы Казахстана в канве Нового политического курса: проблемы и перспективы» - г.Усть-Каменогорск:</w:t>
      </w:r>
      <w:r w:rsidRPr="005946C6">
        <w:rPr>
          <w:rFonts w:ascii="Times New Roman" w:hAnsi="Times New Roman" w:cs="Times New Roman"/>
          <w:color w:val="000000"/>
          <w:sz w:val="28"/>
          <w:szCs w:val="28"/>
          <w:lang w:val="en-US"/>
        </w:rPr>
        <w:t>BIOS</w:t>
      </w:r>
      <w:r w:rsidRPr="005946C6">
        <w:rPr>
          <w:rFonts w:ascii="Times New Roman" w:hAnsi="Times New Roman" w:cs="Times New Roman"/>
          <w:color w:val="000000"/>
          <w:sz w:val="28"/>
          <w:szCs w:val="28"/>
        </w:rPr>
        <w:t>,2014, С.11-15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452" w:rsidRDefault="00575C1B" w:rsidP="009334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Набиев Е.А. Формирование культуры толерантных отношений у учащейся молодежи //</w:t>
      </w:r>
      <w:r w:rsidRPr="00575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Международное партнерство: социально-экономические вызовы и тренды</w:t>
      </w:r>
      <w:r w:rsidRPr="00575C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Сборник докладов международного научного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гресса (19-20 сентября 2014 года). – Часть 1- г.Усть-Каменогорск, 2014, С. 12-18</w:t>
      </w:r>
      <w:r w:rsidR="0093345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33452" w:rsidRDefault="00933452" w:rsidP="009334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52">
        <w:rPr>
          <w:rFonts w:ascii="Times New Roman" w:hAnsi="Times New Roman" w:cs="Times New Roman"/>
          <w:sz w:val="28"/>
          <w:szCs w:val="28"/>
        </w:rPr>
        <w:t>Набиев Е.А., Петрусевич А.А. Воспитание культуры толерантности подрастающего поколения: Монография. – Усть-Каменогорск, 2014. – 180 с.</w:t>
      </w:r>
    </w:p>
    <w:p w:rsidR="00342C21" w:rsidRPr="00342C21" w:rsidRDefault="00342C21" w:rsidP="00342C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42C21">
        <w:rPr>
          <w:rFonts w:ascii="Times New Roman" w:hAnsi="Times New Roman" w:cs="Times New Roman"/>
          <w:sz w:val="28"/>
          <w:szCs w:val="28"/>
          <w:lang w:val="en-US"/>
        </w:rPr>
        <w:lastRenderedPageBreak/>
        <w:t>Nabiev</w:t>
      </w:r>
      <w:proofErr w:type="spellEnd"/>
      <w:r w:rsidRPr="00342C21">
        <w:rPr>
          <w:rFonts w:ascii="Times New Roman" w:hAnsi="Times New Roman" w:cs="Times New Roman"/>
          <w:sz w:val="28"/>
          <w:szCs w:val="28"/>
          <w:lang w:val="en-US"/>
        </w:rPr>
        <w:t xml:space="preserve"> E. Tolerance as a constituent of the present-day teacher’s competence // Partnership in Education and Science : Collected articles of the 11</w:t>
      </w:r>
      <w:r w:rsidRPr="00342C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342C21">
        <w:rPr>
          <w:rFonts w:ascii="Times New Roman" w:hAnsi="Times New Roman" w:cs="Times New Roman"/>
          <w:sz w:val="28"/>
          <w:szCs w:val="28"/>
          <w:lang w:val="en-US"/>
        </w:rPr>
        <w:t xml:space="preserve"> international scientific and practical conference. – USA, Oregon, 2014. – p. 240-245.</w:t>
      </w:r>
    </w:p>
    <w:p w:rsidR="00342C21" w:rsidRPr="00342C21" w:rsidRDefault="00342C21" w:rsidP="00342C21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2C21" w:rsidRPr="00342C21" w:rsidRDefault="00342C21" w:rsidP="00342C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5C1B" w:rsidRPr="00575C1B" w:rsidRDefault="00575C1B" w:rsidP="009334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75C1B" w:rsidRPr="00342C21" w:rsidRDefault="00575C1B" w:rsidP="00933452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46C6" w:rsidRPr="00342C21" w:rsidRDefault="005946C6" w:rsidP="009334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08B2" w:rsidRPr="00342C21" w:rsidRDefault="005E08B2" w:rsidP="0093345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E08B2" w:rsidRPr="00342C21" w:rsidRDefault="005E08B2" w:rsidP="0093345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452A" w:rsidRPr="00342C21" w:rsidRDefault="0050452A" w:rsidP="009334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452A" w:rsidRPr="00342C21" w:rsidRDefault="0050452A" w:rsidP="009334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452A" w:rsidRPr="00342C21" w:rsidRDefault="0050452A" w:rsidP="009334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0452A" w:rsidRPr="0034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77A"/>
    <w:multiLevelType w:val="hybridMultilevel"/>
    <w:tmpl w:val="CAB2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975F7"/>
    <w:multiLevelType w:val="hybridMultilevel"/>
    <w:tmpl w:val="CB38CA70"/>
    <w:lvl w:ilvl="0" w:tplc="B8C88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95F0F"/>
    <w:multiLevelType w:val="hybridMultilevel"/>
    <w:tmpl w:val="2430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7"/>
    <w:rsid w:val="00082122"/>
    <w:rsid w:val="000D0E91"/>
    <w:rsid w:val="001E73E3"/>
    <w:rsid w:val="00342C21"/>
    <w:rsid w:val="00500C77"/>
    <w:rsid w:val="0050452A"/>
    <w:rsid w:val="00575C1B"/>
    <w:rsid w:val="005946C6"/>
    <w:rsid w:val="005E08B2"/>
    <w:rsid w:val="006B5FB7"/>
    <w:rsid w:val="00815BF0"/>
    <w:rsid w:val="008417C9"/>
    <w:rsid w:val="00933452"/>
    <w:rsid w:val="009F70F8"/>
    <w:rsid w:val="00AB0ED4"/>
    <w:rsid w:val="00B04440"/>
    <w:rsid w:val="00B54351"/>
    <w:rsid w:val="00C14676"/>
    <w:rsid w:val="00E25F61"/>
    <w:rsid w:val="00EB5C9B"/>
    <w:rsid w:val="00F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19267-88B6-4907-9764-F093EE39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B7"/>
    <w:pPr>
      <w:ind w:left="720"/>
      <w:contextualSpacing/>
    </w:pPr>
  </w:style>
  <w:style w:type="paragraph" w:styleId="a4">
    <w:name w:val="Body Text Indent"/>
    <w:basedOn w:val="a"/>
    <w:link w:val="a5"/>
    <w:rsid w:val="005045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04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Асия</cp:lastModifiedBy>
  <cp:revision>2</cp:revision>
  <dcterms:created xsi:type="dcterms:W3CDTF">2015-02-23T02:38:00Z</dcterms:created>
  <dcterms:modified xsi:type="dcterms:W3CDTF">2015-02-23T02:38:00Z</dcterms:modified>
</cp:coreProperties>
</file>