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A0" w:rsidRDefault="00245A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Краткий отчет о проделанной работе академика МАИН, </w:t>
      </w:r>
    </w:p>
    <w:p w:rsidR="005044A0" w:rsidRDefault="00245A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к.ф.-м.н.,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профессора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Сатыбалдиева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Ораза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Сатыбалдиевича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2012-2015 гг.</w:t>
      </w:r>
    </w:p>
    <w:p w:rsidR="005044A0" w:rsidRDefault="00504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4A0" w:rsidRDefault="00245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второй раз получил государственный грант «Лучший преподаватель вуза». За 2012-2015 г. опубликовано 41 </w:t>
      </w:r>
      <w:r>
        <w:rPr>
          <w:rFonts w:ascii="Times New Roman" w:hAnsi="Times New Roman" w:cs="Times New Roman"/>
          <w:sz w:val="28"/>
          <w:szCs w:val="28"/>
        </w:rPr>
        <w:t>печатных работ в ведущих периодических изданиях и сборниках трудов международных конференций, симпозиумах в РК, ближнем и дальнем зарубежье, в том числе:</w:t>
      </w:r>
    </w:p>
    <w:p w:rsidR="005044A0" w:rsidRDefault="00245A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монографии;</w:t>
      </w:r>
    </w:p>
    <w:p w:rsidR="005044A0" w:rsidRDefault="00245A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УМК ДС;</w:t>
      </w:r>
    </w:p>
    <w:p w:rsidR="005044A0" w:rsidRDefault="00245A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учебное пособие по курсу высшей математики для технических и экономических </w:t>
      </w:r>
      <w:r>
        <w:rPr>
          <w:rFonts w:ascii="Times New Roman" w:hAnsi="Times New Roman" w:cs="Times New Roman"/>
          <w:sz w:val="28"/>
          <w:szCs w:val="28"/>
        </w:rPr>
        <w:t>специальностей.</w:t>
      </w:r>
    </w:p>
    <w:p w:rsidR="005044A0" w:rsidRDefault="00245A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вышел в свет в Москве в издательстве «Мнемозина» учебник «Алгебра и начала математического анализа» для 10 и 11 классов естественно-математического направления РК.</w:t>
      </w:r>
    </w:p>
    <w:p w:rsidR="005044A0" w:rsidRDefault="00245A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2015 году в журналах «Современные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наукоемные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технологии» и «Ус</w:t>
      </w:r>
      <w:r>
        <w:rPr>
          <w:rFonts w:ascii="Times New Roman" w:hAnsi="Times New Roman" w:cs="Times New Roman"/>
          <w:sz w:val="28"/>
          <w:szCs w:val="28"/>
        </w:rPr>
        <w:t xml:space="preserve">пехи современного естествознания» (Москва) с высоким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>
        <w:rPr>
          <w:rFonts w:ascii="Times New Roman" w:hAnsi="Times New Roman" w:cs="Times New Roman"/>
          <w:sz w:val="28"/>
          <w:szCs w:val="28"/>
        </w:rPr>
        <w:t>-фактором вышли две статьи.</w:t>
      </w:r>
    </w:p>
    <w:p w:rsidR="005044A0" w:rsidRDefault="00245A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МОН РК утвердили наш учебник «Курс высшей математики для технических специальностей» на казахском языке (выйдет в открытую печать в 2016 году).</w:t>
      </w:r>
    </w:p>
    <w:p w:rsidR="005044A0" w:rsidRDefault="00245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Е</w:t>
      </w:r>
      <w:r>
        <w:rPr>
          <w:rFonts w:ascii="Times New Roman" w:hAnsi="Times New Roman" w:cs="Times New Roman"/>
          <w:sz w:val="28"/>
          <w:szCs w:val="28"/>
        </w:rPr>
        <w:t>вропейский научно-промышленный консорциум, который объединяют такие государства, как Англия, Германия, Россия и Франция за заслуги мировой науки орденом «</w:t>
      </w:r>
      <w:hyperlink r:id="rId5" w:tgtFrame="_blank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L</w:t>
        </w:r>
        <w:proofErr w:type="spellStart"/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abore</w:t>
        </w:r>
        <w:proofErr w:type="spellEnd"/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et</w:t>
        </w:r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scientia</w:t>
        </w:r>
        <w:proofErr w:type="spellEnd"/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– трудом и знанием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5044A0" w:rsidRDefault="00245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присвоено ученое звание академика Российской Академии Естествознания.</w:t>
      </w:r>
    </w:p>
    <w:p w:rsidR="005044A0" w:rsidRDefault="00245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присвоено </w:t>
      </w:r>
      <w:r>
        <w:rPr>
          <w:rFonts w:ascii="Times New Roman" w:hAnsi="Times New Roman" w:cs="Times New Roman"/>
          <w:sz w:val="28"/>
          <w:szCs w:val="28"/>
        </w:rPr>
        <w:t>звание «Заслуженный деятель науки и техники» Российской Федерации.</w:t>
      </w:r>
    </w:p>
    <w:p w:rsidR="005044A0" w:rsidRDefault="00245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Получил следующие сертификаты о повышении квалификации:</w:t>
      </w:r>
    </w:p>
    <w:p w:rsidR="005044A0" w:rsidRDefault="0024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1. Conference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Information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Tekecommunication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Technologies: Education, Science and Practice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, Almaty, Kazakhstan, 2015.</w:t>
      </w:r>
    </w:p>
    <w:p w:rsidR="005044A0" w:rsidRDefault="0024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Удостоверение о повышении квалификации «Современные педагогические технологии» в Некоммерческом партнерстве Сибирского Института Интеллектуальной Собственности (</w:t>
      </w:r>
      <w:r>
        <w:rPr>
          <w:rFonts w:ascii="Times New Roman" w:hAnsi="Times New Roman" w:cs="Times New Roman"/>
          <w:sz w:val="28"/>
          <w:szCs w:val="28"/>
          <w:lang w:val="en-US"/>
        </w:rPr>
        <w:t>Siberian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Intellectual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Property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>
        <w:rPr>
          <w:rFonts w:ascii="Times New Roman" w:hAnsi="Times New Roman" w:cs="Times New Roman"/>
          <w:sz w:val="28"/>
          <w:szCs w:val="28"/>
        </w:rPr>
        <w:t>), 2015.</w:t>
      </w:r>
    </w:p>
    <w:p w:rsidR="005044A0" w:rsidRDefault="0024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3. This is to certify that «Innovative method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of teaching in higher educational institutions»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Ezhilchelvan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Paul Deva doss PhD, School of Computing Science, 2015.</w:t>
      </w:r>
    </w:p>
    <w:p w:rsidR="005044A0" w:rsidRDefault="0024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4. Удостоверение «Принятие решений в условиях неопределенности» в Казахском национальном исследовательском техническом университете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К.И.Сатпаева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</w:t>
      </w:r>
    </w:p>
    <w:p w:rsidR="005044A0" w:rsidRDefault="00504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4A0" w:rsidRDefault="00504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4A0" w:rsidRDefault="00504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4A0" w:rsidRDefault="00245A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О.С.Сатыбалдиев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14.01.2016, г. Алматы</w:t>
      </w:r>
    </w:p>
    <w:sectPr w:rsidR="0050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53D8"/>
    <w:multiLevelType w:val="hybridMultilevel"/>
    <w:tmpl w:val="5B10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A0"/>
    <w:rsid w:val="00245A61"/>
    <w:rsid w:val="0050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0F3E3-B84E-4CFB-888C-EB368084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ndr.com/ru/mail_link_tracker?hash=56687w9q885rmhkmzygjqdaqnzgzey9qznfr41mb6chg5sujtmbuxnonnbi9c9bhaytrbhtzkjjdxg&amp;url=http%253A%252F%252Frae.ru%252Fru%252Fawards%252Flabo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Асия</cp:lastModifiedBy>
  <cp:revision>2</cp:revision>
  <dcterms:created xsi:type="dcterms:W3CDTF">2016-01-14T09:10:00Z</dcterms:created>
  <dcterms:modified xsi:type="dcterms:W3CDTF">2016-01-14T09:10:00Z</dcterms:modified>
</cp:coreProperties>
</file>