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5807" w14:textId="648A52AB"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r w:rsidR="00FA62CA">
        <w:rPr>
          <w:rFonts w:ascii="Times New Roman" w:hAnsi="Times New Roman" w:cs="Times New Roman"/>
          <w:b/>
          <w:sz w:val="24"/>
          <w:szCs w:val="24"/>
        </w:rPr>
        <w:t>о научной деятельности</w:t>
      </w:r>
    </w:p>
    <w:p w14:paraId="1079AC8A" w14:textId="24257D05" w:rsidR="00257113" w:rsidRPr="0046793E" w:rsidRDefault="003C73EC" w:rsidP="00257113">
      <w:pPr>
        <w:spacing w:after="0" w:line="240" w:lineRule="auto"/>
        <w:ind w:firstLine="709"/>
        <w:jc w:val="center"/>
        <w:rPr>
          <w:rFonts w:ascii="Times New Roman" w:hAnsi="Times New Roman" w:cs="Times New Roman"/>
          <w:b/>
          <w:color w:val="FF0000"/>
          <w:sz w:val="24"/>
          <w:szCs w:val="24"/>
        </w:rPr>
      </w:pPr>
      <w:r>
        <w:rPr>
          <w:rFonts w:ascii="Times New Roman" w:hAnsi="Times New Roman" w:cs="Times New Roman"/>
          <w:b/>
          <w:color w:val="FF0000"/>
          <w:sz w:val="24"/>
          <w:szCs w:val="24"/>
        </w:rPr>
        <w:t>к.э.н.</w:t>
      </w:r>
      <w:r w:rsidR="005E2BA5">
        <w:rPr>
          <w:rFonts w:ascii="Times New Roman" w:hAnsi="Times New Roman" w:cs="Times New Roman"/>
          <w:b/>
          <w:color w:val="FF0000"/>
          <w:sz w:val="24"/>
          <w:szCs w:val="24"/>
        </w:rPr>
        <w:t>, магистра НИЯФ МИФИ, академика МАИН</w:t>
      </w:r>
      <w:r>
        <w:rPr>
          <w:rFonts w:ascii="Times New Roman" w:hAnsi="Times New Roman" w:cs="Times New Roman"/>
          <w:b/>
          <w:color w:val="FF0000"/>
          <w:sz w:val="24"/>
          <w:szCs w:val="24"/>
        </w:rPr>
        <w:t xml:space="preserve"> </w:t>
      </w:r>
      <w:proofErr w:type="spellStart"/>
      <w:r>
        <w:rPr>
          <w:rFonts w:ascii="Times New Roman" w:hAnsi="Times New Roman" w:cs="Times New Roman"/>
          <w:b/>
          <w:color w:val="FF0000"/>
          <w:sz w:val="24"/>
          <w:szCs w:val="24"/>
        </w:rPr>
        <w:t>Байтасова</w:t>
      </w:r>
      <w:proofErr w:type="spellEnd"/>
      <w:r>
        <w:rPr>
          <w:rFonts w:ascii="Times New Roman" w:hAnsi="Times New Roman" w:cs="Times New Roman"/>
          <w:b/>
          <w:color w:val="FF0000"/>
          <w:sz w:val="24"/>
          <w:szCs w:val="24"/>
        </w:rPr>
        <w:t xml:space="preserve"> </w:t>
      </w:r>
      <w:proofErr w:type="gramStart"/>
      <w:r>
        <w:rPr>
          <w:rFonts w:ascii="Times New Roman" w:hAnsi="Times New Roman" w:cs="Times New Roman"/>
          <w:b/>
          <w:color w:val="FF0000"/>
          <w:sz w:val="24"/>
          <w:szCs w:val="24"/>
        </w:rPr>
        <w:t>К.М.</w:t>
      </w:r>
      <w:proofErr w:type="gram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4BA6564D"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В течение 202</w:t>
      </w:r>
      <w:r w:rsidR="003C73EC">
        <w:rPr>
          <w:rFonts w:ascii="Times New Roman" w:eastAsia="Times New Roman" w:hAnsi="Times New Roman" w:cs="Times New Roman"/>
          <w:bCs/>
          <w:sz w:val="24"/>
          <w:szCs w:val="24"/>
        </w:rPr>
        <w:t>3</w:t>
      </w:r>
      <w:r w:rsidRPr="00401769">
        <w:rPr>
          <w:rFonts w:ascii="Times New Roman" w:eastAsia="Times New Roman" w:hAnsi="Times New Roman" w:cs="Times New Roman"/>
          <w:bCs/>
          <w:sz w:val="24"/>
          <w:szCs w:val="24"/>
        </w:rPr>
        <w:t xml:space="preserve"> года </w:t>
      </w:r>
      <w:proofErr w:type="spellStart"/>
      <w:r w:rsidR="003C73EC">
        <w:rPr>
          <w:rFonts w:ascii="Times New Roman" w:eastAsia="Times New Roman" w:hAnsi="Times New Roman" w:cs="Times New Roman"/>
          <w:bCs/>
          <w:color w:val="FF0000"/>
          <w:sz w:val="24"/>
          <w:szCs w:val="24"/>
        </w:rPr>
        <w:t>Байтасов</w:t>
      </w:r>
      <w:proofErr w:type="spellEnd"/>
      <w:r w:rsidR="003C73EC">
        <w:rPr>
          <w:rFonts w:ascii="Times New Roman" w:eastAsia="Times New Roman" w:hAnsi="Times New Roman" w:cs="Times New Roman"/>
          <w:bCs/>
          <w:color w:val="FF0000"/>
          <w:sz w:val="24"/>
          <w:szCs w:val="24"/>
        </w:rPr>
        <w:t xml:space="preserve"> </w:t>
      </w:r>
      <w:proofErr w:type="spellStart"/>
      <w:r w:rsidR="003C73EC">
        <w:rPr>
          <w:rFonts w:ascii="Times New Roman" w:eastAsia="Times New Roman" w:hAnsi="Times New Roman" w:cs="Times New Roman"/>
          <w:bCs/>
          <w:color w:val="FF0000"/>
          <w:sz w:val="24"/>
          <w:szCs w:val="24"/>
        </w:rPr>
        <w:t>Калилалло</w:t>
      </w:r>
      <w:proofErr w:type="spellEnd"/>
      <w:r w:rsidR="003C73EC">
        <w:rPr>
          <w:rFonts w:ascii="Times New Roman" w:eastAsia="Times New Roman" w:hAnsi="Times New Roman" w:cs="Times New Roman"/>
          <w:bCs/>
          <w:color w:val="FF0000"/>
          <w:sz w:val="24"/>
          <w:szCs w:val="24"/>
        </w:rPr>
        <w:t xml:space="preserve"> </w:t>
      </w:r>
      <w:proofErr w:type="spellStart"/>
      <w:r w:rsidR="003C73EC">
        <w:rPr>
          <w:rFonts w:ascii="Times New Roman" w:eastAsia="Times New Roman" w:hAnsi="Times New Roman" w:cs="Times New Roman"/>
          <w:bCs/>
          <w:color w:val="FF0000"/>
          <w:sz w:val="24"/>
          <w:szCs w:val="24"/>
        </w:rPr>
        <w:t>Маркисович</w:t>
      </w:r>
      <w:proofErr w:type="spellEnd"/>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6C70F896" w14:textId="77777777" w:rsidR="00FA62CA" w:rsidRDefault="00FA62CA" w:rsidP="002B74CA">
      <w:pPr>
        <w:spacing w:line="240" w:lineRule="auto"/>
        <w:ind w:firstLine="709"/>
        <w:jc w:val="center"/>
        <w:rPr>
          <w:rFonts w:ascii="Times New Roman" w:hAnsi="Times New Roman"/>
          <w:b/>
          <w:sz w:val="24"/>
        </w:rPr>
      </w:pPr>
    </w:p>
    <w:p w14:paraId="702EEEC1" w14:textId="29924BC1"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223C9166" w:rsidR="00F80AC0" w:rsidRPr="00F80AC0" w:rsidRDefault="00A95430" w:rsidP="00F80A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опытного рудника подземного выщелачивания на месторождении </w:t>
            </w:r>
            <w:proofErr w:type="spellStart"/>
            <w:r>
              <w:rPr>
                <w:rFonts w:ascii="Times New Roman" w:hAnsi="Times New Roman" w:cs="Times New Roman"/>
                <w:sz w:val="24"/>
                <w:szCs w:val="24"/>
              </w:rPr>
              <w:t>Бугетколь</w:t>
            </w:r>
            <w:proofErr w:type="spellEnd"/>
            <w:r>
              <w:rPr>
                <w:rFonts w:ascii="Times New Roman" w:hAnsi="Times New Roman" w:cs="Times New Roman"/>
                <w:sz w:val="24"/>
                <w:szCs w:val="24"/>
              </w:rPr>
              <w:t xml:space="preserve"> (никель</w:t>
            </w:r>
            <w:r w:rsidR="005E2BA5">
              <w:rPr>
                <w:rFonts w:ascii="Times New Roman" w:hAnsi="Times New Roman" w:cs="Times New Roman"/>
                <w:sz w:val="24"/>
                <w:szCs w:val="24"/>
              </w:rPr>
              <w:t xml:space="preserve">, </w:t>
            </w:r>
            <w:r>
              <w:rPr>
                <w:rFonts w:ascii="Times New Roman" w:hAnsi="Times New Roman" w:cs="Times New Roman"/>
                <w:sz w:val="24"/>
                <w:szCs w:val="24"/>
              </w:rPr>
              <w:t>кобальт)</w:t>
            </w:r>
          </w:p>
        </w:tc>
        <w:tc>
          <w:tcPr>
            <w:tcW w:w="1103" w:type="pct"/>
          </w:tcPr>
          <w:p w14:paraId="69D386FA" w14:textId="08D9598A" w:rsidR="00F80AC0" w:rsidRPr="00F80AC0" w:rsidRDefault="00A95430"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Менеджер проекта</w:t>
            </w: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4BA5B8A8" w:rsidR="00F80AC0" w:rsidRPr="00F80AC0" w:rsidRDefault="00A9543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2021-2023</w:t>
            </w:r>
            <w:proofErr w:type="gramEnd"/>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685EFDC0" w:rsidR="00E90B47" w:rsidRPr="00F80AC0" w:rsidRDefault="00A95430"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опытного цеха переработки никель-</w:t>
            </w:r>
            <w:r w:rsidR="005E2BA5">
              <w:rPr>
                <w:rFonts w:ascii="Times New Roman" w:hAnsi="Times New Roman" w:cs="Times New Roman"/>
                <w:sz w:val="24"/>
                <w:szCs w:val="24"/>
              </w:rPr>
              <w:t>кобальтовых</w:t>
            </w:r>
            <w:r>
              <w:rPr>
                <w:rFonts w:ascii="Times New Roman" w:hAnsi="Times New Roman" w:cs="Times New Roman"/>
                <w:sz w:val="24"/>
                <w:szCs w:val="24"/>
              </w:rPr>
              <w:t xml:space="preserve"> продуктивных растворов </w:t>
            </w:r>
            <w:proofErr w:type="spellStart"/>
            <w:r>
              <w:rPr>
                <w:rFonts w:ascii="Times New Roman" w:hAnsi="Times New Roman" w:cs="Times New Roman"/>
                <w:sz w:val="24"/>
                <w:szCs w:val="24"/>
              </w:rPr>
              <w:t>г.Алматы</w:t>
            </w:r>
            <w:proofErr w:type="spellEnd"/>
            <w:r>
              <w:rPr>
                <w:rFonts w:ascii="Times New Roman" w:hAnsi="Times New Roman" w:cs="Times New Roman"/>
                <w:sz w:val="24"/>
                <w:szCs w:val="24"/>
              </w:rPr>
              <w:t xml:space="preserve"> </w:t>
            </w:r>
          </w:p>
        </w:tc>
        <w:tc>
          <w:tcPr>
            <w:tcW w:w="1103" w:type="pct"/>
          </w:tcPr>
          <w:p w14:paraId="080296C9" w14:textId="167DEA15" w:rsidR="00E90B47" w:rsidRPr="00F80AC0" w:rsidRDefault="00A95430" w:rsidP="00E90B47">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Менеджер проекта</w:t>
            </w: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749C5641" w:rsidR="00E90B47" w:rsidRPr="00F80AC0" w:rsidRDefault="00A95430"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2022-2023</w:t>
            </w:r>
            <w:proofErr w:type="gramEnd"/>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5F0F97B6" w:rsidR="00E90B47" w:rsidRPr="00F80AC0" w:rsidRDefault="00A4613F" w:rsidP="00E90B47">
            <w:pPr>
              <w:spacing w:after="0" w:line="240" w:lineRule="auto"/>
              <w:rPr>
                <w:rFonts w:ascii="Times New Roman" w:hAnsi="Times New Roman" w:cs="Times New Roman"/>
                <w:sz w:val="24"/>
                <w:szCs w:val="24"/>
                <w:highlight w:val="yellow"/>
              </w:rPr>
            </w:pPr>
            <w:r w:rsidRPr="00A4613F">
              <w:rPr>
                <w:rFonts w:ascii="Times New Roman" w:hAnsi="Times New Roman" w:cs="Times New Roman"/>
                <w:sz w:val="24"/>
                <w:szCs w:val="24"/>
              </w:rPr>
              <w:t>Создание биометрической системы контроля доступа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компании </w:t>
            </w:r>
            <w:r w:rsidR="005E2BA5" w:rsidRPr="005E2BA5">
              <w:rPr>
                <w:rFonts w:ascii="Times New Roman" w:hAnsi="Times New Roman" w:cs="Times New Roman"/>
                <w:sz w:val="24"/>
                <w:szCs w:val="24"/>
              </w:rPr>
              <w:t xml:space="preserve"> </w:t>
            </w:r>
            <w:r w:rsidR="005E2BA5">
              <w:rPr>
                <w:rFonts w:ascii="Times New Roman" w:hAnsi="Times New Roman" w:cs="Times New Roman"/>
                <w:sz w:val="24"/>
                <w:szCs w:val="24"/>
                <w:lang w:val="en-US"/>
              </w:rPr>
              <w:t>ISL</w:t>
            </w:r>
            <w:proofErr w:type="gramEnd"/>
            <w:r w:rsidR="005E2BA5" w:rsidRPr="005E2BA5">
              <w:rPr>
                <w:rFonts w:ascii="Times New Roman" w:hAnsi="Times New Roman" w:cs="Times New Roman"/>
                <w:sz w:val="24"/>
                <w:szCs w:val="24"/>
              </w:rPr>
              <w:t xml:space="preserve"> </w:t>
            </w:r>
            <w:r w:rsidR="005E2BA5">
              <w:rPr>
                <w:rFonts w:ascii="Times New Roman" w:hAnsi="Times New Roman" w:cs="Times New Roman"/>
                <w:sz w:val="24"/>
                <w:szCs w:val="24"/>
                <w:lang w:val="en-US"/>
              </w:rPr>
              <w:t>metals</w:t>
            </w:r>
            <w:r w:rsidR="005E2BA5" w:rsidRPr="005E2BA5">
              <w:rPr>
                <w:rFonts w:ascii="Times New Roman" w:hAnsi="Times New Roman" w:cs="Times New Roman"/>
                <w:sz w:val="24"/>
                <w:szCs w:val="24"/>
              </w:rPr>
              <w:t xml:space="preserve"> </w:t>
            </w:r>
            <w:r w:rsidR="005E2BA5">
              <w:rPr>
                <w:rFonts w:ascii="Times New Roman" w:hAnsi="Times New Roman" w:cs="Times New Roman"/>
                <w:sz w:val="24"/>
                <w:szCs w:val="24"/>
                <w:lang w:val="en-US"/>
              </w:rPr>
              <w:t>Group</w:t>
            </w: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4AB22DD" w:rsidR="00E90B47" w:rsidRPr="00F80AC0" w:rsidRDefault="00A4613F"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проекта</w:t>
            </w:r>
          </w:p>
        </w:tc>
        <w:tc>
          <w:tcPr>
            <w:tcW w:w="1047" w:type="pct"/>
          </w:tcPr>
          <w:p w14:paraId="1EF6B8F3" w14:textId="6C936219" w:rsidR="00E90B47" w:rsidRPr="00F80AC0" w:rsidRDefault="00A4613F"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p>
        </w:tc>
      </w:tr>
      <w:tr w:rsidR="00A4613F" w:rsidRPr="00CD2A98" w14:paraId="5D614321" w14:textId="77777777" w:rsidTr="00367F2F">
        <w:tc>
          <w:tcPr>
            <w:tcW w:w="138" w:type="pct"/>
          </w:tcPr>
          <w:p w14:paraId="6AE92707" w14:textId="77777777" w:rsidR="00A4613F" w:rsidRPr="00367F2F" w:rsidRDefault="00A4613F"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D8B2790" w14:textId="394C7268" w:rsidR="00A4613F" w:rsidRPr="00A4613F" w:rsidRDefault="005E2BA5"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корпоративной ЛВС, облачной инфраструктуры и сервисов на месторождении </w:t>
            </w:r>
            <w:proofErr w:type="spellStart"/>
            <w:r>
              <w:rPr>
                <w:rFonts w:ascii="Times New Roman" w:hAnsi="Times New Roman" w:cs="Times New Roman"/>
                <w:sz w:val="24"/>
                <w:szCs w:val="24"/>
              </w:rPr>
              <w:t>Бугетколь</w:t>
            </w:r>
            <w:proofErr w:type="spellEnd"/>
            <w:r>
              <w:rPr>
                <w:rFonts w:ascii="Times New Roman" w:hAnsi="Times New Roman" w:cs="Times New Roman"/>
                <w:sz w:val="24"/>
                <w:szCs w:val="24"/>
              </w:rPr>
              <w:t xml:space="preserve"> и Центральном офисе компании </w:t>
            </w:r>
            <w:r>
              <w:rPr>
                <w:rFonts w:ascii="Times New Roman" w:hAnsi="Times New Roman" w:cs="Times New Roman"/>
                <w:sz w:val="24"/>
                <w:szCs w:val="24"/>
                <w:lang w:val="en-US"/>
              </w:rPr>
              <w:t>ISL</w:t>
            </w:r>
            <w:r w:rsidRPr="005E2BA5">
              <w:rPr>
                <w:rFonts w:ascii="Times New Roman" w:hAnsi="Times New Roman" w:cs="Times New Roman"/>
                <w:sz w:val="24"/>
                <w:szCs w:val="24"/>
              </w:rPr>
              <w:t xml:space="preserve"> </w:t>
            </w:r>
            <w:r>
              <w:rPr>
                <w:rFonts w:ascii="Times New Roman" w:hAnsi="Times New Roman" w:cs="Times New Roman"/>
                <w:sz w:val="24"/>
                <w:szCs w:val="24"/>
                <w:lang w:val="en-US"/>
              </w:rPr>
              <w:t>metals</w:t>
            </w:r>
            <w:r w:rsidRPr="005E2BA5">
              <w:rPr>
                <w:rFonts w:ascii="Times New Roman" w:hAnsi="Times New Roman" w:cs="Times New Roman"/>
                <w:sz w:val="24"/>
                <w:szCs w:val="24"/>
              </w:rPr>
              <w:t xml:space="preserve"> </w:t>
            </w:r>
            <w:r>
              <w:rPr>
                <w:rFonts w:ascii="Times New Roman" w:hAnsi="Times New Roman" w:cs="Times New Roman"/>
                <w:sz w:val="24"/>
                <w:szCs w:val="24"/>
                <w:lang w:val="en-US"/>
              </w:rPr>
              <w:t>Group</w:t>
            </w:r>
            <w:r>
              <w:rPr>
                <w:rFonts w:ascii="Times New Roman" w:hAnsi="Times New Roman" w:cs="Times New Roman"/>
                <w:sz w:val="24"/>
                <w:szCs w:val="24"/>
              </w:rPr>
              <w:t xml:space="preserve"> </w:t>
            </w:r>
          </w:p>
        </w:tc>
        <w:tc>
          <w:tcPr>
            <w:tcW w:w="1103" w:type="pct"/>
          </w:tcPr>
          <w:p w14:paraId="2E798812" w14:textId="77777777" w:rsidR="00A4613F" w:rsidRPr="00F80AC0" w:rsidRDefault="00A4613F"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0765DC54" w14:textId="7258D7A0" w:rsidR="00A4613F" w:rsidRDefault="005E2BA5"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 проекта</w:t>
            </w:r>
          </w:p>
        </w:tc>
        <w:tc>
          <w:tcPr>
            <w:tcW w:w="1047" w:type="pct"/>
          </w:tcPr>
          <w:p w14:paraId="69C2486C" w14:textId="0D0E233C" w:rsidR="00A4613F" w:rsidRPr="005E2BA5" w:rsidRDefault="005E2BA5"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2021-2023</w:t>
            </w:r>
          </w:p>
        </w:tc>
      </w:tr>
    </w:tbl>
    <w:p w14:paraId="061E9B93" w14:textId="77777777" w:rsidR="000F7B82" w:rsidRDefault="000F7B82" w:rsidP="002B74CA">
      <w:pPr>
        <w:spacing w:line="240" w:lineRule="auto"/>
        <w:ind w:firstLine="709"/>
        <w:jc w:val="center"/>
        <w:rPr>
          <w:rFonts w:ascii="Times New Roman" w:hAnsi="Times New Roman"/>
          <w:b/>
          <w:sz w:val="24"/>
        </w:rPr>
      </w:pPr>
    </w:p>
    <w:p w14:paraId="34D6FE82" w14:textId="1EC6C82A"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w:t>
      </w:r>
      <w:r w:rsidR="00376C4C">
        <w:rPr>
          <w:rFonts w:ascii="Times New Roman" w:hAnsi="Times New Roman"/>
          <w:b/>
          <w:sz w:val="24"/>
        </w:rPr>
        <w:t>статей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E340FB" w14:paraId="740C8438" w14:textId="77777777" w:rsidTr="00F531E1">
        <w:tc>
          <w:tcPr>
            <w:tcW w:w="544" w:type="dxa"/>
          </w:tcPr>
          <w:p w14:paraId="727B2801" w14:textId="0F5C3CA3" w:rsidR="00F531E1" w:rsidRPr="00E340FB" w:rsidRDefault="00376C4C"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743C1C39" w:rsidR="00F531E1" w:rsidRPr="00E340FB" w:rsidRDefault="00800CD0" w:rsidP="005E2BA5">
            <w:pPr>
              <w:pStyle w:val="1"/>
              <w:spacing w:before="0" w:beforeAutospacing="0" w:after="375" w:afterAutospacing="0"/>
              <w:rPr>
                <w:sz w:val="24"/>
                <w:szCs w:val="24"/>
              </w:rPr>
            </w:pPr>
            <w:r w:rsidRPr="00800CD0">
              <w:rPr>
                <w:b w:val="0"/>
                <w:bCs w:val="0"/>
                <w:color w:val="000000"/>
                <w:sz w:val="24"/>
                <w:szCs w:val="24"/>
              </w:rPr>
              <w:t xml:space="preserve">Планы </w:t>
            </w:r>
            <w:proofErr w:type="spellStart"/>
            <w:r w:rsidRPr="00800CD0">
              <w:rPr>
                <w:b w:val="0"/>
                <w:bCs w:val="0"/>
                <w:color w:val="000000"/>
                <w:sz w:val="24"/>
                <w:szCs w:val="24"/>
              </w:rPr>
              <w:t>Минцифры</w:t>
            </w:r>
            <w:proofErr w:type="spellEnd"/>
            <w:r w:rsidRPr="00800CD0">
              <w:rPr>
                <w:b w:val="0"/>
                <w:bCs w:val="0"/>
                <w:color w:val="000000"/>
                <w:sz w:val="24"/>
                <w:szCs w:val="24"/>
              </w:rPr>
              <w:t xml:space="preserve"> по развитию инноваций требуют общественных обсуждений и доработок: академик </w:t>
            </w:r>
            <w:proofErr w:type="spellStart"/>
            <w:r w:rsidRPr="00800CD0">
              <w:rPr>
                <w:b w:val="0"/>
                <w:bCs w:val="0"/>
                <w:color w:val="000000"/>
                <w:sz w:val="24"/>
                <w:szCs w:val="24"/>
              </w:rPr>
              <w:t>Калилалло</w:t>
            </w:r>
            <w:proofErr w:type="spellEnd"/>
            <w:r w:rsidRPr="00800CD0">
              <w:rPr>
                <w:b w:val="0"/>
                <w:bCs w:val="0"/>
                <w:color w:val="000000"/>
                <w:sz w:val="24"/>
                <w:szCs w:val="24"/>
              </w:rPr>
              <w:t xml:space="preserve"> </w:t>
            </w:r>
            <w:proofErr w:type="spellStart"/>
            <w:r w:rsidRPr="00800CD0">
              <w:rPr>
                <w:b w:val="0"/>
                <w:bCs w:val="0"/>
                <w:color w:val="000000"/>
                <w:sz w:val="24"/>
                <w:szCs w:val="24"/>
              </w:rPr>
              <w:t>Байтасов</w:t>
            </w:r>
            <w:proofErr w:type="spellEnd"/>
            <w:r w:rsidRPr="00800CD0">
              <w:rPr>
                <w:b w:val="0"/>
                <w:bCs w:val="0"/>
                <w:color w:val="000000"/>
                <w:sz w:val="24"/>
                <w:szCs w:val="24"/>
              </w:rPr>
              <w:t xml:space="preserve"> </w:t>
            </w:r>
            <w:r w:rsidRPr="00800CD0">
              <w:rPr>
                <w:b w:val="0"/>
                <w:bCs w:val="0"/>
                <w:color w:val="000000"/>
                <w:sz w:val="24"/>
                <w:szCs w:val="24"/>
              </w:rPr>
              <w:lastRenderedPageBreak/>
              <w:t>прокомментировал предложение Багдата Мусина</w:t>
            </w:r>
          </w:p>
        </w:tc>
        <w:tc>
          <w:tcPr>
            <w:tcW w:w="5032" w:type="dxa"/>
          </w:tcPr>
          <w:p w14:paraId="23F25172" w14:textId="77777777" w:rsidR="00F531E1" w:rsidRDefault="00800CD0" w:rsidP="0040176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Медиапортал </w:t>
            </w:r>
            <w:proofErr w:type="spellStart"/>
            <w:r>
              <w:rPr>
                <w:rFonts w:ascii="Times New Roman" w:hAnsi="Times New Roman" w:cs="Times New Roman"/>
                <w:sz w:val="24"/>
                <w:szCs w:val="24"/>
              </w:rPr>
              <w:t>Караван.кз</w:t>
            </w:r>
            <w:proofErr w:type="spellEnd"/>
          </w:p>
          <w:p w14:paraId="068907E0" w14:textId="70DEA108" w:rsidR="00800CD0" w:rsidRPr="00E340FB" w:rsidRDefault="00800CD0" w:rsidP="00401769">
            <w:pPr>
              <w:jc w:val="both"/>
              <w:rPr>
                <w:rFonts w:ascii="Times New Roman" w:hAnsi="Times New Roman" w:cs="Times New Roman"/>
                <w:sz w:val="24"/>
                <w:szCs w:val="24"/>
              </w:rPr>
            </w:pPr>
            <w:r w:rsidRPr="00800CD0">
              <w:rPr>
                <w:rFonts w:ascii="Times New Roman" w:hAnsi="Times New Roman" w:cs="Times New Roman"/>
                <w:sz w:val="24"/>
                <w:szCs w:val="24"/>
              </w:rPr>
              <w:t>https://www.caravan.kz/news/plany-mincifry-po-razvitiyu-innovacijj-trebuyut-obshhestvennykh-obsuzhdenijj-i-dorabotok-akademik-kalilallo-bajjtasov-prokommentiroval-predlozhenie-bagdata-mus-973855/</w:t>
            </w:r>
          </w:p>
        </w:tc>
        <w:tc>
          <w:tcPr>
            <w:tcW w:w="1416" w:type="dxa"/>
          </w:tcPr>
          <w:p w14:paraId="51FFDF23" w14:textId="7F6CC613" w:rsidR="00F531E1" w:rsidRPr="00E340FB" w:rsidRDefault="00800CD0" w:rsidP="00BF2C2E">
            <w:pPr>
              <w:jc w:val="center"/>
              <w:rPr>
                <w:rFonts w:ascii="Times New Roman" w:hAnsi="Times New Roman" w:cs="Times New Roman"/>
                <w:sz w:val="24"/>
                <w:szCs w:val="24"/>
              </w:rPr>
            </w:pPr>
            <w:r>
              <w:rPr>
                <w:rFonts w:ascii="Times New Roman" w:hAnsi="Times New Roman" w:cs="Times New Roman"/>
                <w:sz w:val="24"/>
                <w:szCs w:val="24"/>
              </w:rPr>
              <w:t>2023</w:t>
            </w:r>
          </w:p>
        </w:tc>
        <w:tc>
          <w:tcPr>
            <w:tcW w:w="1701" w:type="dxa"/>
          </w:tcPr>
          <w:p w14:paraId="6020157C" w14:textId="7E2B7525" w:rsidR="00F531E1" w:rsidRPr="00E340FB" w:rsidRDefault="00800CD0"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49E512BC" w14:textId="379CC296" w:rsidR="00F531E1" w:rsidRPr="00E340FB" w:rsidRDefault="00376C4C" w:rsidP="00BF2C2E">
            <w:pPr>
              <w:jc w:val="center"/>
              <w:rPr>
                <w:rFonts w:ascii="Times New Roman" w:hAnsi="Times New Roman" w:cs="Times New Roman"/>
                <w:sz w:val="24"/>
                <w:szCs w:val="24"/>
              </w:rPr>
            </w:pPr>
            <w:r w:rsidRPr="00376C4C">
              <w:rPr>
                <w:rFonts w:ascii="Times New Roman" w:hAnsi="Times New Roman" w:cs="Times New Roman"/>
                <w:sz w:val="24"/>
                <w:szCs w:val="24"/>
              </w:rPr>
              <w:t xml:space="preserve">Римма </w:t>
            </w:r>
            <w:proofErr w:type="spellStart"/>
            <w:r w:rsidRPr="00376C4C">
              <w:rPr>
                <w:rFonts w:ascii="Times New Roman" w:hAnsi="Times New Roman" w:cs="Times New Roman"/>
                <w:sz w:val="24"/>
                <w:szCs w:val="24"/>
              </w:rPr>
              <w:t>Гахова</w:t>
            </w:r>
            <w:proofErr w:type="spellEnd"/>
          </w:p>
        </w:tc>
      </w:tr>
      <w:tr w:rsidR="00F531E1" w:rsidRPr="000758F9" w14:paraId="1C3549E5" w14:textId="77777777" w:rsidTr="00F531E1">
        <w:tc>
          <w:tcPr>
            <w:tcW w:w="544" w:type="dxa"/>
          </w:tcPr>
          <w:p w14:paraId="1F3954F4" w14:textId="608EF72E" w:rsidR="00F531E1" w:rsidRPr="00E340FB" w:rsidRDefault="00376C4C"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757CCAD0" w14:textId="5CC9CE2C" w:rsidR="00F531E1" w:rsidRPr="000758F9" w:rsidRDefault="005E2BA5" w:rsidP="00E340FB">
            <w:pPr>
              <w:jc w:val="both"/>
              <w:rPr>
                <w:rFonts w:ascii="Times New Roman" w:eastAsia="Times New Roman" w:hAnsi="Times New Roman" w:cs="Times New Roman"/>
                <w:color w:val="000000"/>
                <w:kern w:val="36"/>
                <w:sz w:val="24"/>
                <w:szCs w:val="24"/>
                <w:lang w:val="en-US"/>
              </w:rPr>
            </w:pPr>
            <w:r w:rsidRPr="000758F9">
              <w:rPr>
                <w:rFonts w:ascii="Times New Roman" w:eastAsia="Times New Roman" w:hAnsi="Times New Roman" w:cs="Times New Roman"/>
                <w:color w:val="000000"/>
                <w:kern w:val="36"/>
                <w:sz w:val="24"/>
                <w:szCs w:val="24"/>
                <w:lang w:val="en-US"/>
              </w:rPr>
              <w:t>Innovative Technologies for Preventing Both a Sulfur and Phosphorus Crisis</w:t>
            </w:r>
          </w:p>
        </w:tc>
        <w:tc>
          <w:tcPr>
            <w:tcW w:w="5032" w:type="dxa"/>
          </w:tcPr>
          <w:p w14:paraId="6A3CA086" w14:textId="77777777" w:rsidR="00376C4C" w:rsidRPr="00376C4C" w:rsidRDefault="00376C4C" w:rsidP="00376C4C">
            <w:pPr>
              <w:rPr>
                <w:rFonts w:ascii="Times New Roman" w:eastAsia="Times New Roman" w:hAnsi="Times New Roman" w:cs="Times New Roman"/>
                <w:bCs/>
                <w:sz w:val="24"/>
                <w:szCs w:val="24"/>
                <w:lang w:val="en-US"/>
              </w:rPr>
            </w:pPr>
            <w:r w:rsidRPr="00376C4C">
              <w:rPr>
                <w:rFonts w:ascii="Times New Roman" w:eastAsia="Times New Roman" w:hAnsi="Times New Roman" w:cs="Times New Roman"/>
                <w:bCs/>
                <w:sz w:val="24"/>
                <w:szCs w:val="24"/>
                <w:lang w:val="en-US"/>
              </w:rPr>
              <w:t>Homeland Security Today</w:t>
            </w:r>
          </w:p>
          <w:p w14:paraId="4F7D73EA" w14:textId="13E1BC0D" w:rsidR="00F531E1" w:rsidRPr="00376C4C" w:rsidRDefault="00376C4C" w:rsidP="00E340FB">
            <w:pPr>
              <w:jc w:val="both"/>
              <w:rPr>
                <w:rFonts w:ascii="Times New Roman" w:eastAsia="Times New Roman" w:hAnsi="Times New Roman" w:cs="Times New Roman"/>
                <w:bCs/>
                <w:sz w:val="24"/>
                <w:szCs w:val="24"/>
                <w:lang w:val="en-US"/>
              </w:rPr>
            </w:pPr>
            <w:r w:rsidRPr="00376C4C">
              <w:rPr>
                <w:rFonts w:ascii="Times New Roman" w:eastAsia="Times New Roman" w:hAnsi="Times New Roman" w:cs="Times New Roman"/>
                <w:bCs/>
                <w:sz w:val="24"/>
                <w:szCs w:val="24"/>
                <w:lang w:val="en-US"/>
              </w:rPr>
              <w:t>https://www.hstoday.us/industry/emerging-innovation/innovative-technologies-for-preventing-both-a-sulfur-and-phosphorus-crisis/</w:t>
            </w:r>
          </w:p>
        </w:tc>
        <w:tc>
          <w:tcPr>
            <w:tcW w:w="1416" w:type="dxa"/>
          </w:tcPr>
          <w:p w14:paraId="1AD4B6A5" w14:textId="0B04E68B" w:rsidR="00F531E1" w:rsidRPr="00376C4C" w:rsidRDefault="00376C4C" w:rsidP="00BF2C2E">
            <w:pPr>
              <w:jc w:val="center"/>
              <w:rPr>
                <w:rFonts w:ascii="Times New Roman" w:hAnsi="Times New Roman" w:cs="Times New Roman"/>
                <w:sz w:val="24"/>
                <w:szCs w:val="24"/>
                <w:lang w:val="en-US"/>
              </w:rPr>
            </w:pPr>
            <w:r>
              <w:rPr>
                <w:rFonts w:ascii="Times New Roman" w:hAnsi="Times New Roman" w:cs="Times New Roman"/>
                <w:sz w:val="24"/>
                <w:szCs w:val="24"/>
                <w:lang w:val="en-US"/>
              </w:rPr>
              <w:t>2023</w:t>
            </w:r>
          </w:p>
        </w:tc>
        <w:tc>
          <w:tcPr>
            <w:tcW w:w="1701" w:type="dxa"/>
          </w:tcPr>
          <w:p w14:paraId="6D6F9B39" w14:textId="4E746118" w:rsidR="00F531E1" w:rsidRPr="00376C4C" w:rsidRDefault="00376C4C" w:rsidP="00BF2C2E">
            <w:pPr>
              <w:jc w:val="center"/>
              <w:rPr>
                <w:rFonts w:ascii="Times New Roman" w:hAnsi="Times New Roman" w:cs="Times New Roman"/>
                <w:sz w:val="24"/>
                <w:szCs w:val="24"/>
              </w:rPr>
            </w:pPr>
            <w:r>
              <w:rPr>
                <w:rFonts w:ascii="Times New Roman" w:hAnsi="Times New Roman" w:cs="Times New Roman"/>
                <w:sz w:val="24"/>
                <w:szCs w:val="24"/>
              </w:rPr>
              <w:t>английский</w:t>
            </w:r>
          </w:p>
        </w:tc>
        <w:tc>
          <w:tcPr>
            <w:tcW w:w="3083" w:type="dxa"/>
          </w:tcPr>
          <w:p w14:paraId="6DA2DE41" w14:textId="6B2541DA" w:rsidR="00F531E1" w:rsidRPr="00376C4C" w:rsidRDefault="00376C4C" w:rsidP="00BF2C2E">
            <w:pPr>
              <w:jc w:val="center"/>
              <w:rPr>
                <w:rFonts w:ascii="Times New Roman" w:eastAsia="Times New Roman" w:hAnsi="Times New Roman" w:cs="Times New Roman"/>
                <w:bCs/>
                <w:sz w:val="24"/>
                <w:szCs w:val="24"/>
                <w:lang w:val="en-US"/>
              </w:rPr>
            </w:pPr>
            <w:r w:rsidRPr="00376C4C">
              <w:rPr>
                <w:rFonts w:ascii="Times New Roman" w:eastAsia="Times New Roman" w:hAnsi="Times New Roman" w:cs="Times New Roman"/>
                <w:bCs/>
                <w:sz w:val="24"/>
                <w:szCs w:val="24"/>
                <w:lang w:val="en-US"/>
              </w:rPr>
              <w:t xml:space="preserve">Baurzhan </w:t>
            </w:r>
            <w:proofErr w:type="spellStart"/>
            <w:r w:rsidRPr="00376C4C">
              <w:rPr>
                <w:rFonts w:ascii="Times New Roman" w:eastAsia="Times New Roman" w:hAnsi="Times New Roman" w:cs="Times New Roman"/>
                <w:bCs/>
                <w:sz w:val="24"/>
                <w:szCs w:val="24"/>
                <w:lang w:val="en-US"/>
              </w:rPr>
              <w:t>Duisebayev</w:t>
            </w:r>
            <w:proofErr w:type="spellEnd"/>
            <w:r w:rsidRPr="00376C4C">
              <w:rPr>
                <w:rFonts w:ascii="Times New Roman" w:eastAsia="Times New Roman" w:hAnsi="Times New Roman" w:cs="Times New Roman"/>
                <w:bCs/>
                <w:sz w:val="24"/>
                <w:szCs w:val="24"/>
                <w:lang w:val="en-US"/>
              </w:rPr>
              <w:t xml:space="preserve">, Konstantin </w:t>
            </w:r>
            <w:proofErr w:type="spellStart"/>
            <w:proofErr w:type="gramStart"/>
            <w:r w:rsidRPr="00376C4C">
              <w:rPr>
                <w:rFonts w:ascii="Times New Roman" w:eastAsia="Times New Roman" w:hAnsi="Times New Roman" w:cs="Times New Roman"/>
                <w:bCs/>
                <w:sz w:val="24"/>
                <w:szCs w:val="24"/>
                <w:lang w:val="en-US"/>
              </w:rPr>
              <w:t>Polinovsky,And</w:t>
            </w:r>
            <w:proofErr w:type="spellEnd"/>
            <w:proofErr w:type="gramEnd"/>
            <w:r w:rsidRPr="00376C4C">
              <w:rPr>
                <w:rFonts w:ascii="Times New Roman" w:eastAsia="Times New Roman" w:hAnsi="Times New Roman" w:cs="Times New Roman"/>
                <w:bCs/>
                <w:sz w:val="24"/>
                <w:szCs w:val="24"/>
                <w:lang w:val="en-US"/>
              </w:rPr>
              <w:t xml:space="preserve"> Tom Cellucci</w:t>
            </w:r>
          </w:p>
        </w:tc>
      </w:tr>
      <w:tr w:rsidR="00F531E1" w:rsidRPr="000758F9" w14:paraId="0D83E551" w14:textId="77777777" w:rsidTr="00F531E1">
        <w:tc>
          <w:tcPr>
            <w:tcW w:w="544" w:type="dxa"/>
          </w:tcPr>
          <w:p w14:paraId="4360876B" w14:textId="63958488" w:rsidR="00F531E1" w:rsidRPr="00376C4C" w:rsidRDefault="00F531E1" w:rsidP="00E340FB">
            <w:pPr>
              <w:jc w:val="both"/>
              <w:rPr>
                <w:rFonts w:ascii="Times New Roman" w:hAnsi="Times New Roman" w:cs="Times New Roman"/>
                <w:sz w:val="24"/>
                <w:szCs w:val="24"/>
                <w:lang w:val="en-US"/>
              </w:rPr>
            </w:pPr>
          </w:p>
        </w:tc>
        <w:tc>
          <w:tcPr>
            <w:tcW w:w="3493" w:type="dxa"/>
          </w:tcPr>
          <w:p w14:paraId="6937FAAC" w14:textId="0AEA8FA6" w:rsidR="00F531E1" w:rsidRPr="00376C4C" w:rsidRDefault="00F531E1" w:rsidP="00E340FB">
            <w:pPr>
              <w:jc w:val="both"/>
              <w:rPr>
                <w:rFonts w:ascii="Times New Roman" w:hAnsi="Times New Roman" w:cs="Times New Roman"/>
                <w:sz w:val="24"/>
                <w:szCs w:val="24"/>
                <w:lang w:val="en-US"/>
              </w:rPr>
            </w:pPr>
          </w:p>
        </w:tc>
        <w:tc>
          <w:tcPr>
            <w:tcW w:w="5032" w:type="dxa"/>
          </w:tcPr>
          <w:p w14:paraId="23987A6B" w14:textId="63212DE5" w:rsidR="00F531E1" w:rsidRPr="00376C4C" w:rsidRDefault="00F531E1" w:rsidP="00E340FB">
            <w:pPr>
              <w:jc w:val="both"/>
              <w:rPr>
                <w:rFonts w:ascii="Times New Roman" w:hAnsi="Times New Roman" w:cs="Times New Roman"/>
                <w:sz w:val="24"/>
                <w:szCs w:val="24"/>
                <w:lang w:val="en-US"/>
              </w:rPr>
            </w:pPr>
          </w:p>
        </w:tc>
        <w:tc>
          <w:tcPr>
            <w:tcW w:w="1416" w:type="dxa"/>
          </w:tcPr>
          <w:p w14:paraId="2B9D1DDC" w14:textId="3592FDD9" w:rsidR="00F531E1" w:rsidRPr="00376C4C" w:rsidRDefault="00F531E1" w:rsidP="00BF2C2E">
            <w:pPr>
              <w:jc w:val="center"/>
              <w:rPr>
                <w:rFonts w:ascii="Times New Roman" w:hAnsi="Times New Roman" w:cs="Times New Roman"/>
                <w:sz w:val="24"/>
                <w:szCs w:val="24"/>
                <w:lang w:val="en-US"/>
              </w:rPr>
            </w:pPr>
          </w:p>
        </w:tc>
        <w:tc>
          <w:tcPr>
            <w:tcW w:w="1701" w:type="dxa"/>
          </w:tcPr>
          <w:p w14:paraId="458F433C" w14:textId="6D6422AB" w:rsidR="00F531E1" w:rsidRPr="00376C4C" w:rsidRDefault="00F531E1" w:rsidP="00BF2C2E">
            <w:pPr>
              <w:jc w:val="center"/>
              <w:rPr>
                <w:rFonts w:ascii="Times New Roman" w:hAnsi="Times New Roman" w:cs="Times New Roman"/>
                <w:sz w:val="24"/>
                <w:szCs w:val="24"/>
                <w:lang w:val="en-US"/>
              </w:rPr>
            </w:pPr>
          </w:p>
        </w:tc>
        <w:tc>
          <w:tcPr>
            <w:tcW w:w="3083" w:type="dxa"/>
          </w:tcPr>
          <w:p w14:paraId="2413251F" w14:textId="272C667A" w:rsidR="00F531E1" w:rsidRPr="00376C4C" w:rsidRDefault="00F531E1" w:rsidP="00BF2C2E">
            <w:pPr>
              <w:jc w:val="center"/>
              <w:rPr>
                <w:rFonts w:ascii="Times New Roman" w:hAnsi="Times New Roman" w:cs="Times New Roman"/>
                <w:sz w:val="24"/>
                <w:szCs w:val="24"/>
                <w:lang w:val="en-US"/>
              </w:rPr>
            </w:pPr>
          </w:p>
        </w:tc>
      </w:tr>
      <w:tr w:rsidR="00F531E1" w:rsidRPr="000758F9" w14:paraId="19500A81" w14:textId="77777777" w:rsidTr="002B74CA">
        <w:trPr>
          <w:trHeight w:val="56"/>
        </w:trPr>
        <w:tc>
          <w:tcPr>
            <w:tcW w:w="544" w:type="dxa"/>
          </w:tcPr>
          <w:p w14:paraId="1800F9BE" w14:textId="4DFBE73C" w:rsidR="00F531E1" w:rsidRPr="00376C4C" w:rsidRDefault="00F531E1" w:rsidP="00E340FB">
            <w:pPr>
              <w:jc w:val="both"/>
              <w:rPr>
                <w:rFonts w:ascii="Times New Roman" w:hAnsi="Times New Roman" w:cs="Times New Roman"/>
                <w:sz w:val="24"/>
                <w:szCs w:val="24"/>
                <w:lang w:val="en-US"/>
              </w:rPr>
            </w:pPr>
          </w:p>
        </w:tc>
        <w:tc>
          <w:tcPr>
            <w:tcW w:w="3493" w:type="dxa"/>
          </w:tcPr>
          <w:p w14:paraId="7879B307" w14:textId="34020EBB" w:rsidR="00F531E1" w:rsidRPr="00376C4C" w:rsidRDefault="00F531E1" w:rsidP="00E340FB">
            <w:pPr>
              <w:jc w:val="both"/>
              <w:rPr>
                <w:rFonts w:ascii="Times New Roman" w:hAnsi="Times New Roman" w:cs="Times New Roman"/>
                <w:sz w:val="24"/>
                <w:szCs w:val="24"/>
                <w:lang w:val="en-US"/>
              </w:rPr>
            </w:pPr>
          </w:p>
        </w:tc>
        <w:tc>
          <w:tcPr>
            <w:tcW w:w="5032" w:type="dxa"/>
          </w:tcPr>
          <w:p w14:paraId="6FD61EE8" w14:textId="4CCB72DB" w:rsidR="00F531E1" w:rsidRPr="00376C4C" w:rsidRDefault="00F531E1" w:rsidP="00E340FB">
            <w:pPr>
              <w:jc w:val="both"/>
              <w:rPr>
                <w:rFonts w:ascii="Times New Roman" w:hAnsi="Times New Roman" w:cs="Times New Roman"/>
                <w:sz w:val="24"/>
                <w:szCs w:val="24"/>
                <w:lang w:val="en-US"/>
              </w:rPr>
            </w:pPr>
          </w:p>
        </w:tc>
        <w:tc>
          <w:tcPr>
            <w:tcW w:w="1416" w:type="dxa"/>
          </w:tcPr>
          <w:p w14:paraId="046CA4CB" w14:textId="2D4BB780" w:rsidR="00F531E1" w:rsidRPr="00376C4C" w:rsidRDefault="00F531E1" w:rsidP="00BF2C2E">
            <w:pPr>
              <w:jc w:val="center"/>
              <w:rPr>
                <w:rFonts w:ascii="Times New Roman" w:hAnsi="Times New Roman" w:cs="Times New Roman"/>
                <w:sz w:val="24"/>
                <w:szCs w:val="24"/>
                <w:lang w:val="en-US"/>
              </w:rPr>
            </w:pPr>
          </w:p>
        </w:tc>
        <w:tc>
          <w:tcPr>
            <w:tcW w:w="1701" w:type="dxa"/>
          </w:tcPr>
          <w:p w14:paraId="56FAB29F" w14:textId="75B49F2F" w:rsidR="00F531E1" w:rsidRPr="00376C4C" w:rsidRDefault="00F531E1" w:rsidP="00BF2C2E">
            <w:pPr>
              <w:jc w:val="center"/>
              <w:rPr>
                <w:rFonts w:ascii="Times New Roman" w:hAnsi="Times New Roman" w:cs="Times New Roman"/>
                <w:sz w:val="24"/>
                <w:szCs w:val="24"/>
                <w:lang w:val="en-US"/>
              </w:rPr>
            </w:pPr>
          </w:p>
        </w:tc>
        <w:tc>
          <w:tcPr>
            <w:tcW w:w="3083" w:type="dxa"/>
          </w:tcPr>
          <w:p w14:paraId="6AA36469" w14:textId="7A0A3C34" w:rsidR="00F531E1" w:rsidRPr="00376C4C" w:rsidRDefault="00F531E1" w:rsidP="00BF2C2E">
            <w:pPr>
              <w:jc w:val="center"/>
              <w:rPr>
                <w:rFonts w:ascii="Times New Roman" w:hAnsi="Times New Roman" w:cs="Times New Roman"/>
                <w:sz w:val="24"/>
                <w:szCs w:val="24"/>
                <w:lang w:val="en-US"/>
              </w:rPr>
            </w:pPr>
          </w:p>
        </w:tc>
      </w:tr>
      <w:tr w:rsidR="00D20D48" w:rsidRPr="000758F9" w14:paraId="20ED4D11" w14:textId="77777777" w:rsidTr="002B74CA">
        <w:trPr>
          <w:trHeight w:val="56"/>
        </w:trPr>
        <w:tc>
          <w:tcPr>
            <w:tcW w:w="544" w:type="dxa"/>
          </w:tcPr>
          <w:p w14:paraId="795D279F" w14:textId="77777777" w:rsidR="00D20D48" w:rsidRPr="00376C4C" w:rsidRDefault="00D20D48" w:rsidP="00E340FB">
            <w:pPr>
              <w:jc w:val="both"/>
              <w:rPr>
                <w:rFonts w:ascii="Times New Roman" w:hAnsi="Times New Roman" w:cs="Times New Roman"/>
                <w:sz w:val="24"/>
                <w:szCs w:val="24"/>
                <w:lang w:val="en-US"/>
              </w:rPr>
            </w:pPr>
          </w:p>
        </w:tc>
        <w:tc>
          <w:tcPr>
            <w:tcW w:w="3493" w:type="dxa"/>
          </w:tcPr>
          <w:p w14:paraId="05C5EEEF" w14:textId="687695D2" w:rsidR="00D20D48" w:rsidRPr="00376C4C" w:rsidRDefault="00D20D48" w:rsidP="00E340FB">
            <w:pPr>
              <w:jc w:val="both"/>
              <w:rPr>
                <w:rFonts w:ascii="Times New Roman" w:hAnsi="Times New Roman" w:cs="Times New Roman"/>
                <w:sz w:val="24"/>
                <w:szCs w:val="24"/>
                <w:lang w:val="en-US"/>
              </w:rPr>
            </w:pPr>
          </w:p>
        </w:tc>
        <w:tc>
          <w:tcPr>
            <w:tcW w:w="5032" w:type="dxa"/>
          </w:tcPr>
          <w:p w14:paraId="156BF728" w14:textId="77777777" w:rsidR="00D20D48" w:rsidRPr="00376C4C" w:rsidRDefault="00D20D48" w:rsidP="00E340FB">
            <w:pPr>
              <w:jc w:val="both"/>
              <w:rPr>
                <w:rFonts w:ascii="Times New Roman" w:hAnsi="Times New Roman" w:cs="Times New Roman"/>
                <w:sz w:val="24"/>
                <w:szCs w:val="24"/>
                <w:lang w:val="en-US"/>
              </w:rPr>
            </w:pPr>
          </w:p>
        </w:tc>
        <w:tc>
          <w:tcPr>
            <w:tcW w:w="1416" w:type="dxa"/>
          </w:tcPr>
          <w:p w14:paraId="69F57313" w14:textId="77777777" w:rsidR="00D20D48" w:rsidRPr="00376C4C" w:rsidRDefault="00D20D48" w:rsidP="00BF2C2E">
            <w:pPr>
              <w:jc w:val="center"/>
              <w:rPr>
                <w:rFonts w:ascii="Times New Roman" w:hAnsi="Times New Roman" w:cs="Times New Roman"/>
                <w:sz w:val="24"/>
                <w:szCs w:val="24"/>
                <w:lang w:val="en-US"/>
              </w:rPr>
            </w:pPr>
          </w:p>
        </w:tc>
        <w:tc>
          <w:tcPr>
            <w:tcW w:w="1701" w:type="dxa"/>
          </w:tcPr>
          <w:p w14:paraId="084C8CED" w14:textId="77777777" w:rsidR="00D20D48" w:rsidRPr="00376C4C" w:rsidRDefault="00D20D48" w:rsidP="00BF2C2E">
            <w:pPr>
              <w:jc w:val="center"/>
              <w:rPr>
                <w:rFonts w:ascii="Times New Roman" w:hAnsi="Times New Roman" w:cs="Times New Roman"/>
                <w:sz w:val="24"/>
                <w:szCs w:val="24"/>
                <w:lang w:val="en-US"/>
              </w:rPr>
            </w:pPr>
          </w:p>
        </w:tc>
        <w:tc>
          <w:tcPr>
            <w:tcW w:w="3083" w:type="dxa"/>
          </w:tcPr>
          <w:p w14:paraId="7BC71E96" w14:textId="77777777" w:rsidR="00D20D48" w:rsidRPr="00376C4C" w:rsidRDefault="00D20D48" w:rsidP="00BF2C2E">
            <w:pPr>
              <w:jc w:val="center"/>
              <w:rPr>
                <w:rFonts w:ascii="Times New Roman" w:eastAsia="Times New Roman" w:hAnsi="Times New Roman" w:cs="Times New Roman"/>
                <w:bCs/>
                <w:sz w:val="24"/>
                <w:szCs w:val="24"/>
                <w:lang w:val="en-US"/>
              </w:rPr>
            </w:pPr>
          </w:p>
        </w:tc>
      </w:tr>
    </w:tbl>
    <w:p w14:paraId="69F94448" w14:textId="65FFD1A8" w:rsidR="00800CD0" w:rsidRPr="00376C4C" w:rsidRDefault="002B74CA" w:rsidP="00376C4C">
      <w:pPr>
        <w:tabs>
          <w:tab w:val="left" w:pos="4159"/>
        </w:tabs>
        <w:spacing w:after="0" w:line="240" w:lineRule="auto"/>
        <w:rPr>
          <w:rFonts w:ascii="Times New Roman" w:hAnsi="Times New Roman" w:cs="Times New Roman"/>
          <w:b/>
          <w:bCs/>
          <w:sz w:val="24"/>
          <w:szCs w:val="24"/>
          <w:lang w:val="en-US"/>
        </w:rPr>
      </w:pPr>
      <w:r w:rsidRPr="00376C4C">
        <w:rPr>
          <w:lang w:val="en-US"/>
        </w:rPr>
        <w:tab/>
      </w:r>
    </w:p>
    <w:p w14:paraId="0A665340" w14:textId="0DD61BE8" w:rsidR="00DF1B1C" w:rsidRPr="002B74CA" w:rsidRDefault="00800CD0" w:rsidP="002B74CA">
      <w:pPr>
        <w:tabs>
          <w:tab w:val="left" w:pos="2223"/>
        </w:tabs>
        <w:spacing w:after="0"/>
        <w:jc w:val="center"/>
        <w:rPr>
          <w:rFonts w:ascii="Times New Roman" w:hAnsi="Times New Roman"/>
          <w:b/>
          <w:sz w:val="24"/>
        </w:rPr>
      </w:pPr>
      <w:r>
        <w:rPr>
          <w:rFonts w:ascii="Times New Roman" w:hAnsi="Times New Roman" w:cs="Times New Roman"/>
          <w:b/>
          <w:bCs/>
          <w:sz w:val="24"/>
          <w:szCs w:val="24"/>
        </w:rPr>
        <w:t>3</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24A4F4D4" w:rsidR="00C96A41" w:rsidRDefault="00800CD0"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59F69092" w:rsidR="007C44E7" w:rsidRDefault="00800CD0" w:rsidP="00800CD0">
            <w:pPr>
              <w:rPr>
                <w:rFonts w:ascii="Times New Roman" w:hAnsi="Times New Roman" w:cs="Times New Roman"/>
                <w:sz w:val="24"/>
                <w:szCs w:val="24"/>
              </w:rPr>
            </w:pPr>
            <w:proofErr w:type="spellStart"/>
            <w:r w:rsidRPr="00800CD0">
              <w:rPr>
                <w:rFonts w:ascii="Times New Roman" w:hAnsi="Times New Roman" w:cs="Times New Roman"/>
                <w:sz w:val="24"/>
                <w:szCs w:val="24"/>
              </w:rPr>
              <w:t>Profit</w:t>
            </w:r>
            <w:proofErr w:type="spellEnd"/>
            <w:r w:rsidRPr="00800CD0">
              <w:rPr>
                <w:rFonts w:ascii="Times New Roman" w:hAnsi="Times New Roman" w:cs="Times New Roman"/>
                <w:sz w:val="24"/>
                <w:szCs w:val="24"/>
              </w:rPr>
              <w:t xml:space="preserve"> </w:t>
            </w:r>
            <w:proofErr w:type="spellStart"/>
            <w:r w:rsidRPr="00800CD0">
              <w:rPr>
                <w:rFonts w:ascii="Times New Roman" w:hAnsi="Times New Roman" w:cs="Times New Roman"/>
                <w:sz w:val="24"/>
                <w:szCs w:val="24"/>
              </w:rPr>
              <w:t>Industry&amp;Energy</w:t>
            </w:r>
            <w:proofErr w:type="spellEnd"/>
            <w:r w:rsidRPr="00800CD0">
              <w:rPr>
                <w:rFonts w:ascii="Times New Roman" w:hAnsi="Times New Roman" w:cs="Times New Roman"/>
                <w:sz w:val="24"/>
                <w:szCs w:val="24"/>
              </w:rPr>
              <w:t xml:space="preserve"> Day 2023</w:t>
            </w:r>
          </w:p>
        </w:tc>
        <w:tc>
          <w:tcPr>
            <w:tcW w:w="2553" w:type="dxa"/>
          </w:tcPr>
          <w:p w14:paraId="209DF48B" w14:textId="3D98A955" w:rsidR="00C96A41" w:rsidRDefault="00800CD0" w:rsidP="00800CD0">
            <w:pPr>
              <w:rPr>
                <w:rFonts w:ascii="Times New Roman" w:hAnsi="Times New Roman" w:cs="Times New Roman"/>
                <w:sz w:val="24"/>
                <w:szCs w:val="24"/>
              </w:rPr>
            </w:pPr>
            <w:r>
              <w:rPr>
                <w:rFonts w:ascii="Times New Roman" w:hAnsi="Times New Roman" w:cs="Times New Roman"/>
                <w:sz w:val="24"/>
                <w:szCs w:val="24"/>
              </w:rPr>
              <w:t>Докладчик</w:t>
            </w:r>
          </w:p>
        </w:tc>
        <w:tc>
          <w:tcPr>
            <w:tcW w:w="2673" w:type="dxa"/>
          </w:tcPr>
          <w:p w14:paraId="66BB485E" w14:textId="0AAD34C7" w:rsidR="00C96A41" w:rsidRDefault="00800CD0" w:rsidP="00800CD0">
            <w:pPr>
              <w:rPr>
                <w:rFonts w:ascii="Times New Roman" w:hAnsi="Times New Roman" w:cs="Times New Roman"/>
                <w:sz w:val="24"/>
                <w:szCs w:val="24"/>
              </w:rPr>
            </w:pPr>
            <w:r w:rsidRPr="005E2BA5">
              <w:rPr>
                <w:rFonts w:ascii="Times New Roman" w:hAnsi="Times New Roman" w:cs="Times New Roman"/>
                <w:sz w:val="24"/>
                <w:szCs w:val="24"/>
              </w:rPr>
              <w:t>Облачные сервисы в промышленности: теория и практика.</w:t>
            </w:r>
          </w:p>
        </w:tc>
        <w:tc>
          <w:tcPr>
            <w:tcW w:w="3527" w:type="dxa"/>
          </w:tcPr>
          <w:p w14:paraId="39D4301D" w14:textId="0CDFB429" w:rsidR="00C96A41" w:rsidRDefault="00800CD0" w:rsidP="00EB5308">
            <w:pPr>
              <w:jc w:val="center"/>
              <w:rPr>
                <w:rFonts w:ascii="Times New Roman" w:hAnsi="Times New Roman" w:cs="Times New Roman"/>
                <w:sz w:val="24"/>
                <w:szCs w:val="24"/>
              </w:rPr>
            </w:pPr>
            <w:r>
              <w:rPr>
                <w:rFonts w:ascii="Times New Roman" w:hAnsi="Times New Roman" w:cs="Times New Roman"/>
                <w:sz w:val="24"/>
                <w:szCs w:val="24"/>
              </w:rPr>
              <w:t>19.05.2023</w:t>
            </w:r>
          </w:p>
        </w:tc>
      </w:tr>
      <w:tr w:rsidR="00800CD0" w:rsidRPr="00E340FB" w14:paraId="34D82454" w14:textId="77777777" w:rsidTr="00EB5308">
        <w:tc>
          <w:tcPr>
            <w:tcW w:w="544" w:type="dxa"/>
          </w:tcPr>
          <w:p w14:paraId="607A5F30" w14:textId="67511F69" w:rsidR="00800CD0" w:rsidRDefault="00800CD0" w:rsidP="00800CD0">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1F515A52" w14:textId="318118EA" w:rsidR="00800CD0" w:rsidRPr="00800CD0" w:rsidRDefault="00800CD0" w:rsidP="00800CD0">
            <w:pPr>
              <w:rPr>
                <w:rFonts w:ascii="Times New Roman" w:hAnsi="Times New Roman" w:cs="Times New Roman"/>
                <w:sz w:val="24"/>
                <w:szCs w:val="24"/>
              </w:rPr>
            </w:pPr>
            <w:r w:rsidRPr="00800CD0">
              <w:rPr>
                <w:rFonts w:ascii="Times New Roman" w:hAnsi="Times New Roman" w:cs="Times New Roman"/>
                <w:sz w:val="24"/>
                <w:szCs w:val="24"/>
              </w:rPr>
              <w:t>BIT-</w:t>
            </w:r>
            <w:r>
              <w:rPr>
                <w:rFonts w:ascii="Times New Roman" w:hAnsi="Times New Roman" w:cs="Times New Roman"/>
                <w:sz w:val="24"/>
                <w:szCs w:val="24"/>
              </w:rPr>
              <w:t xml:space="preserve"> </w:t>
            </w:r>
            <w:proofErr w:type="spellStart"/>
            <w:r w:rsidRPr="00800CD0">
              <w:rPr>
                <w:rFonts w:ascii="Times New Roman" w:hAnsi="Times New Roman" w:cs="Times New Roman"/>
                <w:sz w:val="24"/>
                <w:szCs w:val="24"/>
              </w:rPr>
              <w:t>online</w:t>
            </w:r>
            <w:proofErr w:type="spellEnd"/>
            <w:r w:rsidRPr="00800CD0">
              <w:rPr>
                <w:rFonts w:ascii="Times New Roman" w:hAnsi="Times New Roman" w:cs="Times New Roman"/>
                <w:sz w:val="24"/>
                <w:szCs w:val="24"/>
              </w:rPr>
              <w:t xml:space="preserve"> конференция METAVERSE-2023</w:t>
            </w:r>
          </w:p>
          <w:p w14:paraId="51A29279" w14:textId="064F412C" w:rsidR="00800CD0" w:rsidRPr="00401769" w:rsidRDefault="00800CD0" w:rsidP="00800CD0">
            <w:pPr>
              <w:rPr>
                <w:rFonts w:ascii="Times New Roman" w:hAnsi="Times New Roman" w:cs="Times New Roman"/>
                <w:sz w:val="24"/>
                <w:szCs w:val="24"/>
              </w:rPr>
            </w:pPr>
          </w:p>
        </w:tc>
        <w:tc>
          <w:tcPr>
            <w:tcW w:w="2553" w:type="dxa"/>
          </w:tcPr>
          <w:p w14:paraId="64DA0438" w14:textId="4428BDF1" w:rsidR="00800CD0" w:rsidRDefault="00800CD0" w:rsidP="00800CD0">
            <w:pPr>
              <w:rPr>
                <w:rFonts w:ascii="Times New Roman" w:hAnsi="Times New Roman" w:cs="Times New Roman"/>
                <w:sz w:val="24"/>
                <w:szCs w:val="24"/>
              </w:rPr>
            </w:pPr>
            <w:r>
              <w:rPr>
                <w:rFonts w:ascii="Times New Roman" w:hAnsi="Times New Roman" w:cs="Times New Roman"/>
                <w:sz w:val="24"/>
                <w:szCs w:val="24"/>
              </w:rPr>
              <w:t>Докладчик</w:t>
            </w:r>
          </w:p>
        </w:tc>
        <w:tc>
          <w:tcPr>
            <w:tcW w:w="2673" w:type="dxa"/>
          </w:tcPr>
          <w:p w14:paraId="1AE0D780" w14:textId="0E5C54E6" w:rsidR="00800CD0" w:rsidRPr="00401769" w:rsidRDefault="00800CD0" w:rsidP="00800CD0">
            <w:pPr>
              <w:rPr>
                <w:rFonts w:ascii="Times New Roman" w:hAnsi="Times New Roman" w:cs="Times New Roman"/>
                <w:sz w:val="24"/>
                <w:szCs w:val="24"/>
              </w:rPr>
            </w:pPr>
            <w:proofErr w:type="spellStart"/>
            <w:r w:rsidRPr="00800CD0">
              <w:rPr>
                <w:rFonts w:ascii="Times New Roman" w:hAnsi="Times New Roman" w:cs="Times New Roman"/>
                <w:sz w:val="24"/>
                <w:szCs w:val="24"/>
              </w:rPr>
              <w:t>Метавселенные</w:t>
            </w:r>
            <w:proofErr w:type="spellEnd"/>
            <w:r w:rsidRPr="00800CD0">
              <w:rPr>
                <w:rFonts w:ascii="Times New Roman" w:hAnsi="Times New Roman" w:cs="Times New Roman"/>
                <w:sz w:val="24"/>
                <w:szCs w:val="24"/>
              </w:rPr>
              <w:t xml:space="preserve"> - миры новые, угрозы «старые»</w:t>
            </w:r>
          </w:p>
        </w:tc>
        <w:tc>
          <w:tcPr>
            <w:tcW w:w="3527" w:type="dxa"/>
          </w:tcPr>
          <w:p w14:paraId="3EB80658" w14:textId="07B760C8" w:rsidR="00800CD0" w:rsidRPr="00401769" w:rsidRDefault="00800CD0" w:rsidP="00800CD0">
            <w:pPr>
              <w:jc w:val="center"/>
              <w:rPr>
                <w:rFonts w:ascii="Times New Roman" w:hAnsi="Times New Roman" w:cs="Times New Roman"/>
                <w:sz w:val="24"/>
                <w:szCs w:val="24"/>
              </w:rPr>
            </w:pPr>
            <w:r>
              <w:rPr>
                <w:rFonts w:ascii="Times New Roman" w:hAnsi="Times New Roman" w:cs="Times New Roman"/>
                <w:sz w:val="24"/>
                <w:szCs w:val="24"/>
              </w:rPr>
              <w:t>26.01.2023</w:t>
            </w:r>
          </w:p>
        </w:tc>
      </w:tr>
      <w:tr w:rsidR="00800CD0" w:rsidRPr="00E340FB" w14:paraId="673B234A" w14:textId="77777777" w:rsidTr="00EB5308">
        <w:tc>
          <w:tcPr>
            <w:tcW w:w="544" w:type="dxa"/>
          </w:tcPr>
          <w:p w14:paraId="5E655C4F" w14:textId="2E2EFA67" w:rsidR="00800CD0" w:rsidRDefault="00800CD0" w:rsidP="00800CD0">
            <w:pPr>
              <w:jc w:val="center"/>
              <w:rPr>
                <w:rFonts w:ascii="Times New Roman" w:hAnsi="Times New Roman" w:cs="Times New Roman"/>
                <w:sz w:val="24"/>
                <w:szCs w:val="24"/>
              </w:rPr>
            </w:pPr>
            <w:r>
              <w:rPr>
                <w:rFonts w:ascii="Times New Roman" w:hAnsi="Times New Roman" w:cs="Times New Roman"/>
                <w:sz w:val="24"/>
                <w:szCs w:val="24"/>
              </w:rPr>
              <w:t>3</w:t>
            </w:r>
          </w:p>
        </w:tc>
        <w:tc>
          <w:tcPr>
            <w:tcW w:w="5972" w:type="dxa"/>
          </w:tcPr>
          <w:p w14:paraId="3F0B1C5E" w14:textId="1458D620" w:rsidR="00800CD0" w:rsidRPr="00800CD0" w:rsidRDefault="00800CD0" w:rsidP="00800CD0">
            <w:pPr>
              <w:rPr>
                <w:rFonts w:ascii="Times New Roman" w:hAnsi="Times New Roman" w:cs="Times New Roman"/>
                <w:sz w:val="24"/>
                <w:szCs w:val="24"/>
              </w:rPr>
            </w:pPr>
            <w:r w:rsidRPr="00800CD0">
              <w:rPr>
                <w:rFonts w:ascii="Times New Roman" w:hAnsi="Times New Roman" w:cs="Times New Roman"/>
                <w:sz w:val="24"/>
                <w:szCs w:val="24"/>
              </w:rPr>
              <w:t>BIT -</w:t>
            </w:r>
            <w:r>
              <w:rPr>
                <w:rFonts w:ascii="Times New Roman" w:hAnsi="Times New Roman" w:cs="Times New Roman"/>
                <w:sz w:val="24"/>
                <w:szCs w:val="24"/>
              </w:rPr>
              <w:t xml:space="preserve"> </w:t>
            </w:r>
            <w:r w:rsidRPr="00800CD0">
              <w:rPr>
                <w:rFonts w:ascii="Times New Roman" w:hAnsi="Times New Roman" w:cs="Times New Roman"/>
                <w:sz w:val="24"/>
                <w:szCs w:val="24"/>
              </w:rPr>
              <w:t>2023</w:t>
            </w:r>
          </w:p>
          <w:p w14:paraId="71933CD4" w14:textId="7E13600F" w:rsidR="00800CD0" w:rsidRPr="00800CD0" w:rsidRDefault="00800CD0" w:rsidP="00800CD0">
            <w:pPr>
              <w:rPr>
                <w:rFonts w:ascii="Times New Roman" w:hAnsi="Times New Roman" w:cs="Times New Roman"/>
                <w:sz w:val="24"/>
                <w:szCs w:val="24"/>
              </w:rPr>
            </w:pPr>
          </w:p>
        </w:tc>
        <w:tc>
          <w:tcPr>
            <w:tcW w:w="2553" w:type="dxa"/>
          </w:tcPr>
          <w:p w14:paraId="38919411" w14:textId="40BB8CAA" w:rsidR="00800CD0" w:rsidRDefault="00800CD0" w:rsidP="00800CD0">
            <w:pPr>
              <w:rPr>
                <w:rFonts w:ascii="Times New Roman" w:hAnsi="Times New Roman" w:cs="Times New Roman"/>
                <w:sz w:val="24"/>
                <w:szCs w:val="24"/>
              </w:rPr>
            </w:pPr>
            <w:r>
              <w:rPr>
                <w:rFonts w:ascii="Times New Roman" w:hAnsi="Times New Roman" w:cs="Times New Roman"/>
                <w:sz w:val="24"/>
                <w:szCs w:val="24"/>
              </w:rPr>
              <w:t>Докладчик</w:t>
            </w:r>
          </w:p>
        </w:tc>
        <w:tc>
          <w:tcPr>
            <w:tcW w:w="2673" w:type="dxa"/>
          </w:tcPr>
          <w:p w14:paraId="43EA1E2D" w14:textId="4E1F2213" w:rsidR="00800CD0" w:rsidRPr="00401769" w:rsidRDefault="00000000" w:rsidP="00800CD0">
            <w:pPr>
              <w:rPr>
                <w:rFonts w:ascii="Times New Roman" w:hAnsi="Times New Roman" w:cs="Times New Roman"/>
                <w:sz w:val="24"/>
                <w:szCs w:val="24"/>
              </w:rPr>
            </w:pPr>
            <w:hyperlink r:id="rId8" w:tooltip="111 Технологическая и цифровая трансформация предприятий ГМК (Калилалло Байтасов ISL metals group)" w:history="1">
              <w:r w:rsidR="00800CD0" w:rsidRPr="00800CD0">
                <w:rPr>
                  <w:rFonts w:ascii="Times New Roman" w:hAnsi="Times New Roman" w:cs="Times New Roman"/>
                  <w:sz w:val="24"/>
                  <w:szCs w:val="24"/>
                </w:rPr>
                <w:t>Технологическая и цифровая трансформация предприятий ГМК</w:t>
              </w:r>
            </w:hyperlink>
          </w:p>
        </w:tc>
        <w:tc>
          <w:tcPr>
            <w:tcW w:w="3527" w:type="dxa"/>
          </w:tcPr>
          <w:p w14:paraId="07948190" w14:textId="5B6E6D8B" w:rsidR="00800CD0" w:rsidRDefault="00800CD0" w:rsidP="00800CD0">
            <w:pPr>
              <w:jc w:val="center"/>
              <w:rPr>
                <w:rFonts w:ascii="Times New Roman" w:hAnsi="Times New Roman" w:cs="Times New Roman"/>
                <w:sz w:val="24"/>
                <w:szCs w:val="24"/>
              </w:rPr>
            </w:pPr>
            <w:r>
              <w:rPr>
                <w:rFonts w:ascii="Times New Roman" w:hAnsi="Times New Roman" w:cs="Times New Roman"/>
                <w:sz w:val="24"/>
                <w:szCs w:val="24"/>
              </w:rPr>
              <w:t>14.06.2023</w:t>
            </w:r>
          </w:p>
        </w:tc>
      </w:tr>
      <w:tr w:rsidR="00800CD0" w:rsidRPr="00E340FB" w14:paraId="45D0BCE2" w14:textId="77777777" w:rsidTr="00EB5308">
        <w:tc>
          <w:tcPr>
            <w:tcW w:w="544" w:type="dxa"/>
          </w:tcPr>
          <w:p w14:paraId="62C5ADA4" w14:textId="3362D710" w:rsidR="00800CD0" w:rsidRDefault="00800CD0" w:rsidP="00800CD0">
            <w:pPr>
              <w:jc w:val="center"/>
              <w:rPr>
                <w:rFonts w:ascii="Times New Roman" w:hAnsi="Times New Roman" w:cs="Times New Roman"/>
                <w:sz w:val="24"/>
                <w:szCs w:val="24"/>
              </w:rPr>
            </w:pPr>
            <w:r>
              <w:rPr>
                <w:rFonts w:ascii="Times New Roman" w:hAnsi="Times New Roman" w:cs="Times New Roman"/>
                <w:sz w:val="24"/>
                <w:szCs w:val="24"/>
              </w:rPr>
              <w:t>4</w:t>
            </w:r>
            <w:commentRangeStart w:id="0"/>
          </w:p>
        </w:tc>
        <w:tc>
          <w:tcPr>
            <w:tcW w:w="5972" w:type="dxa"/>
          </w:tcPr>
          <w:p w14:paraId="54A34BA9" w14:textId="6F8A9AD5" w:rsidR="00800CD0" w:rsidRPr="00800CD0" w:rsidRDefault="00800CD0" w:rsidP="00800CD0">
            <w:pPr>
              <w:jc w:val="both"/>
              <w:rPr>
                <w:rFonts w:ascii="Times New Roman" w:eastAsia="Times New Roman" w:hAnsi="Times New Roman" w:cs="Times New Roman"/>
                <w:sz w:val="24"/>
                <w:szCs w:val="24"/>
              </w:rPr>
            </w:pPr>
            <w:r w:rsidRPr="00800CD0">
              <w:rPr>
                <w:rFonts w:ascii="Times New Roman" w:eastAsia="Times New Roman" w:hAnsi="Times New Roman" w:cs="Times New Roman"/>
                <w:sz w:val="24"/>
                <w:szCs w:val="24"/>
              </w:rPr>
              <w:t>Международная конференция - Стратегические задачи по развитию атомной энергетики в Среднеазиатском Регионе и содействие ветеранских организаций ускоренному развитию атомной энергетики и промышленности</w:t>
            </w:r>
          </w:p>
        </w:tc>
        <w:tc>
          <w:tcPr>
            <w:tcW w:w="2553" w:type="dxa"/>
          </w:tcPr>
          <w:p w14:paraId="179A7F7E" w14:textId="4B073BEA" w:rsidR="00800CD0" w:rsidRPr="00800CD0" w:rsidRDefault="00800CD0" w:rsidP="00800CD0">
            <w:pPr>
              <w:rPr>
                <w:rFonts w:ascii="Times New Roman" w:hAnsi="Times New Roman" w:cs="Times New Roman"/>
                <w:sz w:val="24"/>
                <w:szCs w:val="24"/>
              </w:rPr>
            </w:pPr>
            <w:r w:rsidRPr="00800CD0">
              <w:rPr>
                <w:rFonts w:ascii="Times New Roman" w:hAnsi="Times New Roman" w:cs="Times New Roman"/>
                <w:sz w:val="24"/>
                <w:szCs w:val="24"/>
              </w:rPr>
              <w:t>Организатор</w:t>
            </w:r>
            <w:r w:rsidR="005E2BA5">
              <w:rPr>
                <w:rFonts w:ascii="Times New Roman" w:hAnsi="Times New Roman" w:cs="Times New Roman"/>
                <w:sz w:val="24"/>
                <w:szCs w:val="24"/>
              </w:rPr>
              <w:t xml:space="preserve"> Союз ветеранов ядерной индустрии </w:t>
            </w:r>
            <w:r w:rsidR="00376C4C">
              <w:rPr>
                <w:rFonts w:ascii="Times New Roman" w:hAnsi="Times New Roman" w:cs="Times New Roman"/>
                <w:sz w:val="24"/>
                <w:szCs w:val="24"/>
              </w:rPr>
              <w:t>- Восток</w:t>
            </w:r>
            <w:r w:rsidR="005E2BA5">
              <w:rPr>
                <w:rFonts w:ascii="Times New Roman" w:hAnsi="Times New Roman" w:cs="Times New Roman"/>
                <w:sz w:val="24"/>
                <w:szCs w:val="24"/>
              </w:rPr>
              <w:t>, секретарь союза</w:t>
            </w:r>
          </w:p>
        </w:tc>
        <w:tc>
          <w:tcPr>
            <w:tcW w:w="2673" w:type="dxa"/>
          </w:tcPr>
          <w:p w14:paraId="1D19CA3C" w14:textId="77777777" w:rsidR="00800CD0" w:rsidRPr="00401769" w:rsidRDefault="00800CD0" w:rsidP="00800CD0">
            <w:pPr>
              <w:jc w:val="both"/>
              <w:rPr>
                <w:rFonts w:ascii="Times New Roman" w:eastAsia="Times New Roman" w:hAnsi="Times New Roman" w:cs="Times New Roman"/>
                <w:bCs/>
                <w:sz w:val="24"/>
                <w:szCs w:val="24"/>
              </w:rPr>
            </w:pPr>
          </w:p>
        </w:tc>
        <w:tc>
          <w:tcPr>
            <w:tcW w:w="3527" w:type="dxa"/>
          </w:tcPr>
          <w:p w14:paraId="017021E3" w14:textId="3FA7353B" w:rsidR="00800CD0" w:rsidRDefault="00800CD0" w:rsidP="00800CD0">
            <w:pPr>
              <w:jc w:val="center"/>
              <w:rPr>
                <w:rFonts w:ascii="Times New Roman" w:hAnsi="Times New Roman" w:cs="Times New Roman"/>
                <w:sz w:val="24"/>
                <w:szCs w:val="24"/>
              </w:rPr>
            </w:pPr>
            <w:r>
              <w:rPr>
                <w:rFonts w:ascii="Times New Roman" w:hAnsi="Times New Roman" w:cs="Times New Roman"/>
                <w:sz w:val="24"/>
                <w:szCs w:val="24"/>
              </w:rPr>
              <w:t>11.10.2023</w:t>
            </w:r>
          </w:p>
        </w:tc>
      </w:tr>
      <w:tr w:rsidR="00800CD0" w:rsidRPr="00E340FB" w14:paraId="0A25CBB0" w14:textId="77777777" w:rsidTr="00EB5308">
        <w:tc>
          <w:tcPr>
            <w:tcW w:w="544" w:type="dxa"/>
          </w:tcPr>
          <w:p w14:paraId="73EB0583" w14:textId="57AB0334" w:rsidR="00800CD0" w:rsidRPr="00E340FB" w:rsidRDefault="00800CD0" w:rsidP="00800CD0">
            <w:pPr>
              <w:jc w:val="center"/>
              <w:rPr>
                <w:rFonts w:ascii="Times New Roman" w:hAnsi="Times New Roman" w:cs="Times New Roman"/>
                <w:sz w:val="24"/>
                <w:szCs w:val="24"/>
              </w:rPr>
            </w:pPr>
            <w:r>
              <w:rPr>
                <w:rFonts w:ascii="Times New Roman" w:hAnsi="Times New Roman" w:cs="Times New Roman"/>
                <w:sz w:val="24"/>
                <w:szCs w:val="24"/>
              </w:rPr>
              <w:t>5</w:t>
            </w:r>
          </w:p>
        </w:tc>
        <w:tc>
          <w:tcPr>
            <w:tcW w:w="5972" w:type="dxa"/>
          </w:tcPr>
          <w:p w14:paraId="6124254F" w14:textId="77777777" w:rsidR="00800CD0" w:rsidRPr="00800CD0" w:rsidRDefault="00000000" w:rsidP="00800CD0">
            <w:pPr>
              <w:jc w:val="both"/>
              <w:rPr>
                <w:rFonts w:ascii="Times New Roman" w:eastAsia="Times New Roman" w:hAnsi="Times New Roman" w:cs="Times New Roman"/>
                <w:sz w:val="24"/>
                <w:szCs w:val="24"/>
              </w:rPr>
            </w:pPr>
            <w:hyperlink r:id="rId9" w:history="1">
              <w:r w:rsidR="00800CD0" w:rsidRPr="00800CD0">
                <w:rPr>
                  <w:rFonts w:ascii="Times New Roman" w:eastAsia="Times New Roman" w:hAnsi="Times New Roman" w:cs="Times New Roman"/>
                  <w:sz w:val="24"/>
                  <w:szCs w:val="24"/>
                </w:rPr>
                <w:t xml:space="preserve">IV-международная конференция "Комплексное инновационное </w:t>
              </w:r>
              <w:proofErr w:type="spellStart"/>
              <w:r w:rsidR="00800CD0" w:rsidRPr="00800CD0">
                <w:rPr>
                  <w:rFonts w:ascii="Times New Roman" w:eastAsia="Times New Roman" w:hAnsi="Times New Roman" w:cs="Times New Roman"/>
                  <w:sz w:val="24"/>
                  <w:szCs w:val="24"/>
                </w:rPr>
                <w:t>развите</w:t>
              </w:r>
              <w:proofErr w:type="spellEnd"/>
              <w:r w:rsidR="00800CD0" w:rsidRPr="00800CD0">
                <w:rPr>
                  <w:rFonts w:ascii="Times New Roman" w:eastAsia="Times New Roman" w:hAnsi="Times New Roman" w:cs="Times New Roman"/>
                  <w:sz w:val="24"/>
                  <w:szCs w:val="24"/>
                </w:rPr>
                <w:t xml:space="preserve"> </w:t>
              </w:r>
              <w:proofErr w:type="spellStart"/>
              <w:r w:rsidR="00800CD0" w:rsidRPr="00800CD0">
                <w:rPr>
                  <w:rFonts w:ascii="Times New Roman" w:eastAsia="Times New Roman" w:hAnsi="Times New Roman" w:cs="Times New Roman"/>
                  <w:sz w:val="24"/>
                  <w:szCs w:val="24"/>
                </w:rPr>
                <w:t>Зарафшанского</w:t>
              </w:r>
              <w:proofErr w:type="spellEnd"/>
              <w:r w:rsidR="00800CD0" w:rsidRPr="00800CD0">
                <w:rPr>
                  <w:rFonts w:ascii="Times New Roman" w:eastAsia="Times New Roman" w:hAnsi="Times New Roman" w:cs="Times New Roman"/>
                  <w:sz w:val="24"/>
                  <w:szCs w:val="24"/>
                </w:rPr>
                <w:t xml:space="preserve"> региона: </w:t>
              </w:r>
              <w:r w:rsidR="00800CD0" w:rsidRPr="00800CD0">
                <w:rPr>
                  <w:rFonts w:ascii="Times New Roman" w:eastAsia="Times New Roman" w:hAnsi="Times New Roman" w:cs="Times New Roman"/>
                  <w:sz w:val="24"/>
                  <w:szCs w:val="24"/>
                </w:rPr>
                <w:lastRenderedPageBreak/>
                <w:t xml:space="preserve">достижения, проблемы и перспективы" посвященная 65 </w:t>
              </w:r>
              <w:proofErr w:type="spellStart"/>
              <w:r w:rsidR="00800CD0" w:rsidRPr="00800CD0">
                <w:rPr>
                  <w:rFonts w:ascii="Times New Roman" w:eastAsia="Times New Roman" w:hAnsi="Times New Roman" w:cs="Times New Roman"/>
                  <w:sz w:val="24"/>
                  <w:szCs w:val="24"/>
                </w:rPr>
                <w:t>летию</w:t>
              </w:r>
              <w:proofErr w:type="spellEnd"/>
              <w:r w:rsidR="00800CD0" w:rsidRPr="00800CD0">
                <w:rPr>
                  <w:rFonts w:ascii="Times New Roman" w:eastAsia="Times New Roman" w:hAnsi="Times New Roman" w:cs="Times New Roman"/>
                  <w:sz w:val="24"/>
                  <w:szCs w:val="24"/>
                </w:rPr>
                <w:t xml:space="preserve"> Навоийского горно-металлургического комбината</w:t>
              </w:r>
            </w:hyperlink>
          </w:p>
          <w:p w14:paraId="42B8370B" w14:textId="77777777" w:rsidR="00800CD0" w:rsidRPr="00800CD0" w:rsidRDefault="00800CD0" w:rsidP="00800CD0">
            <w:pPr>
              <w:jc w:val="both"/>
              <w:rPr>
                <w:rFonts w:ascii="Times New Roman" w:eastAsia="Times New Roman" w:hAnsi="Times New Roman" w:cs="Times New Roman"/>
                <w:sz w:val="24"/>
                <w:szCs w:val="24"/>
              </w:rPr>
            </w:pPr>
            <w:proofErr w:type="gramStart"/>
            <w:r w:rsidRPr="00800CD0">
              <w:rPr>
                <w:rFonts w:ascii="Times New Roman" w:eastAsia="Times New Roman" w:hAnsi="Times New Roman" w:cs="Times New Roman"/>
                <w:sz w:val="24"/>
                <w:szCs w:val="24"/>
              </w:rPr>
              <w:t>16-17</w:t>
            </w:r>
            <w:proofErr w:type="gramEnd"/>
            <w:r w:rsidRPr="00800CD0">
              <w:rPr>
                <w:rFonts w:ascii="Times New Roman" w:eastAsia="Times New Roman" w:hAnsi="Times New Roman" w:cs="Times New Roman"/>
                <w:sz w:val="24"/>
                <w:szCs w:val="24"/>
              </w:rPr>
              <w:t xml:space="preserve"> Ноября 2023 г. Навои, Узбекистан</w:t>
            </w:r>
          </w:p>
          <w:p w14:paraId="1A3F6EF9" w14:textId="7CF7087B" w:rsidR="00800CD0" w:rsidRPr="00800CD0" w:rsidRDefault="00800CD0" w:rsidP="00800CD0">
            <w:pPr>
              <w:jc w:val="both"/>
              <w:rPr>
                <w:rFonts w:ascii="Times New Roman" w:eastAsia="Times New Roman" w:hAnsi="Times New Roman" w:cs="Times New Roman"/>
                <w:sz w:val="24"/>
                <w:szCs w:val="24"/>
              </w:rPr>
            </w:pPr>
          </w:p>
        </w:tc>
        <w:tc>
          <w:tcPr>
            <w:tcW w:w="2553" w:type="dxa"/>
          </w:tcPr>
          <w:p w14:paraId="0E910E04" w14:textId="18867E45" w:rsidR="00800CD0" w:rsidRPr="00800CD0" w:rsidRDefault="00800CD0" w:rsidP="00800CD0">
            <w:pPr>
              <w:rPr>
                <w:rFonts w:ascii="Times New Roman" w:hAnsi="Times New Roman" w:cs="Times New Roman"/>
                <w:sz w:val="24"/>
                <w:szCs w:val="24"/>
              </w:rPr>
            </w:pPr>
            <w:r w:rsidRPr="00800CD0">
              <w:rPr>
                <w:rFonts w:ascii="Times New Roman" w:hAnsi="Times New Roman" w:cs="Times New Roman"/>
                <w:sz w:val="24"/>
                <w:szCs w:val="24"/>
              </w:rPr>
              <w:lastRenderedPageBreak/>
              <w:t>Докладчик</w:t>
            </w:r>
          </w:p>
        </w:tc>
        <w:tc>
          <w:tcPr>
            <w:tcW w:w="2673" w:type="dxa"/>
          </w:tcPr>
          <w:p w14:paraId="6DD374D6" w14:textId="621EAB9A" w:rsidR="00800CD0" w:rsidRPr="00107498" w:rsidRDefault="00107498" w:rsidP="00800CD0">
            <w:pPr>
              <w:jc w:val="both"/>
              <w:rPr>
                <w:rFonts w:ascii="Times New Roman" w:eastAsia="Times New Roman" w:hAnsi="Times New Roman" w:cs="Times New Roman"/>
                <w:sz w:val="24"/>
                <w:szCs w:val="24"/>
              </w:rPr>
            </w:pPr>
            <w:r w:rsidRPr="00107498">
              <w:rPr>
                <w:rFonts w:ascii="Times New Roman" w:eastAsia="Times New Roman" w:hAnsi="Times New Roman" w:cs="Times New Roman"/>
                <w:sz w:val="24"/>
                <w:szCs w:val="24"/>
              </w:rPr>
              <w:t xml:space="preserve">Замкнутые химические циклы для индустрии </w:t>
            </w:r>
            <w:r w:rsidRPr="00107498">
              <w:rPr>
                <w:rFonts w:ascii="Times New Roman" w:eastAsia="Times New Roman" w:hAnsi="Times New Roman" w:cs="Times New Roman"/>
                <w:sz w:val="24"/>
                <w:szCs w:val="24"/>
              </w:rPr>
              <w:lastRenderedPageBreak/>
              <w:t>Узбекистана и Казахстана</w:t>
            </w:r>
          </w:p>
        </w:tc>
        <w:tc>
          <w:tcPr>
            <w:tcW w:w="3527" w:type="dxa"/>
          </w:tcPr>
          <w:p w14:paraId="64361739" w14:textId="0208A456" w:rsidR="00800CD0" w:rsidRPr="00401769" w:rsidRDefault="00800CD0" w:rsidP="00800CD0">
            <w:pPr>
              <w:jc w:val="center"/>
              <w:rPr>
                <w:rFonts w:ascii="Times New Roman" w:eastAsia="Times New Roman" w:hAnsi="Times New Roman" w:cs="Times New Roman"/>
                <w:bCs/>
                <w:sz w:val="24"/>
                <w:szCs w:val="24"/>
              </w:rPr>
            </w:pPr>
            <w:proofErr w:type="gramStart"/>
            <w:r w:rsidRPr="00800CD0">
              <w:rPr>
                <w:rFonts w:ascii="Times New Roman" w:eastAsia="Times New Roman" w:hAnsi="Times New Roman" w:cs="Times New Roman"/>
                <w:sz w:val="24"/>
                <w:szCs w:val="24"/>
              </w:rPr>
              <w:lastRenderedPageBreak/>
              <w:t>16-17</w:t>
            </w:r>
            <w:proofErr w:type="gramEnd"/>
            <w:r w:rsidRPr="00800CD0">
              <w:rPr>
                <w:rFonts w:ascii="Times New Roman" w:eastAsia="Times New Roman" w:hAnsi="Times New Roman" w:cs="Times New Roman"/>
                <w:sz w:val="24"/>
                <w:szCs w:val="24"/>
              </w:rPr>
              <w:t xml:space="preserve"> Ноября 2023</w:t>
            </w:r>
          </w:p>
        </w:tc>
      </w:tr>
      <w:commentRangeEnd w:id="0"/>
      <w:tr w:rsidR="00107498" w:rsidRPr="00E340FB" w14:paraId="28C5AA5A" w14:textId="77777777" w:rsidTr="00EB5308">
        <w:tc>
          <w:tcPr>
            <w:tcW w:w="544" w:type="dxa"/>
          </w:tcPr>
          <w:p w14:paraId="63558ABE" w14:textId="0D8C4E69" w:rsidR="00107498" w:rsidRDefault="005E2BA5" w:rsidP="00800CD0">
            <w:pPr>
              <w:jc w:val="center"/>
              <w:rPr>
                <w:rFonts w:ascii="Times New Roman" w:hAnsi="Times New Roman" w:cs="Times New Roman"/>
                <w:sz w:val="24"/>
                <w:szCs w:val="24"/>
              </w:rPr>
            </w:pPr>
            <w:r>
              <w:rPr>
                <w:rFonts w:ascii="Times New Roman" w:hAnsi="Times New Roman" w:cs="Times New Roman"/>
                <w:sz w:val="24"/>
                <w:szCs w:val="24"/>
              </w:rPr>
              <w:t>6</w:t>
            </w:r>
          </w:p>
        </w:tc>
        <w:tc>
          <w:tcPr>
            <w:tcW w:w="5972" w:type="dxa"/>
          </w:tcPr>
          <w:p w14:paraId="40F3C88D" w14:textId="3AD1613E" w:rsidR="005E2BA5" w:rsidRPr="005E2BA5" w:rsidRDefault="005E2BA5" w:rsidP="005E2BA5">
            <w:pPr>
              <w:rPr>
                <w:rFonts w:ascii="Times New Roman" w:eastAsia="Times New Roman" w:hAnsi="Times New Roman" w:cs="Times New Roman"/>
                <w:sz w:val="24"/>
                <w:szCs w:val="24"/>
              </w:rPr>
            </w:pPr>
            <w:r w:rsidRPr="005E2BA5">
              <w:rPr>
                <w:rFonts w:ascii="Times New Roman" w:eastAsia="Times New Roman" w:hAnsi="Times New Roman" w:cs="Times New Roman"/>
                <w:sz w:val="24"/>
                <w:szCs w:val="24"/>
              </w:rPr>
              <w:t>Международной конференции МСВАЭП и АО «ВНИИАЭС» по теме:</w:t>
            </w:r>
            <w:r>
              <w:rPr>
                <w:rFonts w:ascii="Times New Roman" w:eastAsia="Times New Roman" w:hAnsi="Times New Roman" w:cs="Times New Roman"/>
                <w:sz w:val="24"/>
                <w:szCs w:val="24"/>
              </w:rPr>
              <w:t xml:space="preserve"> </w:t>
            </w:r>
            <w:r w:rsidRPr="005E2BA5">
              <w:rPr>
                <w:rFonts w:ascii="Times New Roman" w:eastAsia="Times New Roman" w:hAnsi="Times New Roman" w:cs="Times New Roman"/>
                <w:sz w:val="24"/>
                <w:szCs w:val="24"/>
              </w:rPr>
              <w:t>«О перспективах внедрения ядерных источников в сектор регионального теплоэлектроснабжения»</w:t>
            </w:r>
            <w:r>
              <w:rPr>
                <w:rFonts w:ascii="Times New Roman" w:eastAsia="Times New Roman" w:hAnsi="Times New Roman" w:cs="Times New Roman"/>
                <w:sz w:val="24"/>
                <w:szCs w:val="24"/>
              </w:rPr>
              <w:t xml:space="preserve"> </w:t>
            </w:r>
            <w:r w:rsidRPr="005E2BA5">
              <w:rPr>
                <w:rFonts w:ascii="Times New Roman" w:eastAsia="Times New Roman" w:hAnsi="Times New Roman" w:cs="Times New Roman"/>
                <w:sz w:val="24"/>
                <w:szCs w:val="24"/>
              </w:rPr>
              <w:t>г. Сочи, 28 апреля 2023 г.</w:t>
            </w:r>
          </w:p>
          <w:p w14:paraId="63B876BC" w14:textId="77777777" w:rsidR="00107498" w:rsidRPr="00800CD0" w:rsidRDefault="00107498" w:rsidP="00800CD0">
            <w:pPr>
              <w:jc w:val="both"/>
              <w:rPr>
                <w:rFonts w:ascii="Times New Roman" w:eastAsia="Times New Roman" w:hAnsi="Times New Roman" w:cs="Times New Roman"/>
                <w:sz w:val="24"/>
                <w:szCs w:val="24"/>
              </w:rPr>
            </w:pPr>
          </w:p>
        </w:tc>
        <w:tc>
          <w:tcPr>
            <w:tcW w:w="2553" w:type="dxa"/>
          </w:tcPr>
          <w:p w14:paraId="36AFF0BA" w14:textId="3CF844C6" w:rsidR="00107498" w:rsidRPr="00800CD0" w:rsidRDefault="005E2BA5" w:rsidP="00800CD0">
            <w:pPr>
              <w:rPr>
                <w:rFonts w:ascii="Times New Roman" w:hAnsi="Times New Roman" w:cs="Times New Roman"/>
                <w:sz w:val="24"/>
                <w:szCs w:val="24"/>
              </w:rPr>
            </w:pPr>
            <w:r w:rsidRPr="00800CD0">
              <w:rPr>
                <w:rFonts w:ascii="Times New Roman" w:hAnsi="Times New Roman" w:cs="Times New Roman"/>
                <w:sz w:val="24"/>
                <w:szCs w:val="24"/>
              </w:rPr>
              <w:t>Докладчик</w:t>
            </w:r>
          </w:p>
        </w:tc>
        <w:tc>
          <w:tcPr>
            <w:tcW w:w="2673" w:type="dxa"/>
          </w:tcPr>
          <w:p w14:paraId="16B2CEAA" w14:textId="73CF7F39" w:rsidR="00107498" w:rsidRPr="00107498" w:rsidRDefault="00107498" w:rsidP="00800CD0">
            <w:pPr>
              <w:jc w:val="both"/>
              <w:rPr>
                <w:rFonts w:ascii="Times New Roman" w:eastAsia="Times New Roman" w:hAnsi="Times New Roman" w:cs="Times New Roman"/>
                <w:sz w:val="24"/>
                <w:szCs w:val="24"/>
              </w:rPr>
            </w:pPr>
            <w:r w:rsidRPr="00107498">
              <w:rPr>
                <w:rFonts w:ascii="Times New Roman" w:eastAsia="Times New Roman" w:hAnsi="Times New Roman" w:cs="Times New Roman"/>
                <w:sz w:val="24"/>
                <w:szCs w:val="24"/>
              </w:rPr>
              <w:t>«Оценка потенциала создания и развития в Казахстане</w:t>
            </w:r>
            <w:r w:rsidRPr="00107498">
              <w:rPr>
                <w:rFonts w:ascii="Times New Roman" w:eastAsia="Times New Roman" w:hAnsi="Times New Roman" w:cs="Times New Roman"/>
                <w:sz w:val="24"/>
                <w:szCs w:val="24"/>
              </w:rPr>
              <w:br/>
              <w:t>систем электро- и теплоснабжения от атомных станций малой</w:t>
            </w:r>
            <w:r w:rsidRPr="00107498">
              <w:rPr>
                <w:rFonts w:ascii="Times New Roman" w:eastAsia="Times New Roman" w:hAnsi="Times New Roman" w:cs="Times New Roman"/>
                <w:sz w:val="24"/>
                <w:szCs w:val="24"/>
              </w:rPr>
              <w:br/>
              <w:t>мощности».</w:t>
            </w:r>
          </w:p>
        </w:tc>
        <w:tc>
          <w:tcPr>
            <w:tcW w:w="3527" w:type="dxa"/>
          </w:tcPr>
          <w:p w14:paraId="64AF00FC" w14:textId="16BB018F" w:rsidR="00107498" w:rsidRPr="00800CD0" w:rsidRDefault="005E2BA5" w:rsidP="00800CD0">
            <w:pPr>
              <w:jc w:val="center"/>
              <w:rPr>
                <w:rFonts w:ascii="Times New Roman" w:eastAsia="Times New Roman" w:hAnsi="Times New Roman" w:cs="Times New Roman"/>
                <w:sz w:val="24"/>
                <w:szCs w:val="24"/>
              </w:rPr>
            </w:pPr>
            <w:r w:rsidRPr="005E2BA5">
              <w:rPr>
                <w:rFonts w:ascii="Times New Roman" w:eastAsia="Times New Roman" w:hAnsi="Times New Roman" w:cs="Times New Roman"/>
                <w:sz w:val="24"/>
                <w:szCs w:val="24"/>
              </w:rPr>
              <w:t>28 апреля 2023</w:t>
            </w:r>
          </w:p>
        </w:tc>
      </w:tr>
    </w:tbl>
    <w:p w14:paraId="3536060D" w14:textId="77777777" w:rsidR="00376C4C" w:rsidRDefault="00800CD0" w:rsidP="00376C4C">
      <w:pPr>
        <w:rPr>
          <w:rFonts w:ascii="Times New Roman" w:hAnsi="Times New Roman" w:cs="Times New Roman"/>
          <w:b/>
          <w:bCs/>
          <w:sz w:val="24"/>
          <w:szCs w:val="24"/>
        </w:rPr>
      </w:pPr>
      <w:r>
        <w:rPr>
          <w:rStyle w:val="afb"/>
        </w:rPr>
        <w:commentReference w:id="0"/>
      </w:r>
    </w:p>
    <w:p w14:paraId="6621B801" w14:textId="4971FE4F" w:rsidR="00376C4C" w:rsidRPr="002B74CA" w:rsidRDefault="00376C4C" w:rsidP="00376C4C">
      <w:pPr>
        <w:jc w:val="center"/>
        <w:rPr>
          <w:rFonts w:ascii="Times New Roman" w:hAnsi="Times New Roman"/>
          <w:b/>
          <w:sz w:val="24"/>
        </w:rPr>
      </w:pPr>
      <w:r>
        <w:rPr>
          <w:rFonts w:ascii="Times New Roman" w:hAnsi="Times New Roman" w:cs="Times New Roman"/>
          <w:b/>
          <w:bCs/>
          <w:sz w:val="24"/>
          <w:szCs w:val="24"/>
        </w:rPr>
        <w:t>4</w:t>
      </w:r>
      <w:r>
        <w:rPr>
          <w:rFonts w:ascii="Times New Roman" w:hAnsi="Times New Roman"/>
          <w:b/>
          <w:sz w:val="24"/>
        </w:rPr>
        <w:t>. Общественная деятельность</w:t>
      </w:r>
    </w:p>
    <w:tbl>
      <w:tblPr>
        <w:tblStyle w:val="ad"/>
        <w:tblW w:w="15304" w:type="dxa"/>
        <w:tblLook w:val="04A0" w:firstRow="1" w:lastRow="0" w:firstColumn="1" w:lastColumn="0" w:noHBand="0" w:noVBand="1"/>
      </w:tblPr>
      <w:tblGrid>
        <w:gridCol w:w="544"/>
        <w:gridCol w:w="8525"/>
        <w:gridCol w:w="6235"/>
      </w:tblGrid>
      <w:tr w:rsidR="00376C4C" w:rsidRPr="00756E34" w14:paraId="7597E82A" w14:textId="77777777" w:rsidTr="00376C4C">
        <w:tc>
          <w:tcPr>
            <w:tcW w:w="544" w:type="dxa"/>
          </w:tcPr>
          <w:p w14:paraId="72A064FF" w14:textId="77777777" w:rsidR="00376C4C" w:rsidRPr="00756E34" w:rsidRDefault="00376C4C" w:rsidP="006C42B4">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8525" w:type="dxa"/>
          </w:tcPr>
          <w:p w14:paraId="0E4F8A05" w14:textId="77777777" w:rsidR="00376C4C" w:rsidRPr="00756E34" w:rsidRDefault="00376C4C" w:rsidP="006C42B4">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6235" w:type="dxa"/>
          </w:tcPr>
          <w:p w14:paraId="1C6E8D34" w14:textId="51673C0F" w:rsidR="00376C4C" w:rsidRPr="008F3300" w:rsidRDefault="00376C4C" w:rsidP="006C42B4">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p>
        </w:tc>
      </w:tr>
      <w:tr w:rsidR="00376C4C" w14:paraId="34215653" w14:textId="77777777" w:rsidTr="00376C4C">
        <w:tc>
          <w:tcPr>
            <w:tcW w:w="544" w:type="dxa"/>
          </w:tcPr>
          <w:p w14:paraId="5FB28213" w14:textId="77777777" w:rsidR="00376C4C" w:rsidRDefault="00376C4C" w:rsidP="006C42B4">
            <w:pPr>
              <w:jc w:val="center"/>
              <w:rPr>
                <w:rFonts w:ascii="Times New Roman" w:hAnsi="Times New Roman" w:cs="Times New Roman"/>
                <w:sz w:val="24"/>
                <w:szCs w:val="24"/>
              </w:rPr>
            </w:pPr>
            <w:r>
              <w:rPr>
                <w:rFonts w:ascii="Times New Roman" w:hAnsi="Times New Roman" w:cs="Times New Roman"/>
                <w:sz w:val="24"/>
                <w:szCs w:val="24"/>
              </w:rPr>
              <w:t>1</w:t>
            </w:r>
          </w:p>
        </w:tc>
        <w:tc>
          <w:tcPr>
            <w:tcW w:w="8525" w:type="dxa"/>
          </w:tcPr>
          <w:p w14:paraId="5E35059E" w14:textId="422A44DD" w:rsidR="00376C4C" w:rsidRDefault="00376C4C" w:rsidP="006C42B4">
            <w:pPr>
              <w:rPr>
                <w:rFonts w:ascii="Times New Roman" w:hAnsi="Times New Roman" w:cs="Times New Roman"/>
                <w:sz w:val="24"/>
                <w:szCs w:val="24"/>
              </w:rPr>
            </w:pPr>
            <w:r>
              <w:rPr>
                <w:rFonts w:ascii="Times New Roman" w:hAnsi="Times New Roman" w:cs="Times New Roman"/>
                <w:sz w:val="24"/>
                <w:szCs w:val="24"/>
              </w:rPr>
              <w:t>Создание общественного объединения Алматинские любители рока</w:t>
            </w:r>
          </w:p>
        </w:tc>
        <w:tc>
          <w:tcPr>
            <w:tcW w:w="6235" w:type="dxa"/>
          </w:tcPr>
          <w:p w14:paraId="33255BC3" w14:textId="58426F89" w:rsidR="00376C4C" w:rsidRDefault="00376C4C" w:rsidP="006C42B4">
            <w:pPr>
              <w:rPr>
                <w:rFonts w:ascii="Times New Roman" w:hAnsi="Times New Roman" w:cs="Times New Roman"/>
                <w:sz w:val="24"/>
                <w:szCs w:val="24"/>
              </w:rPr>
            </w:pPr>
            <w:r>
              <w:rPr>
                <w:rFonts w:ascii="Times New Roman" w:hAnsi="Times New Roman" w:cs="Times New Roman"/>
                <w:sz w:val="24"/>
                <w:szCs w:val="24"/>
              </w:rPr>
              <w:t>Учредитель</w:t>
            </w:r>
          </w:p>
        </w:tc>
      </w:tr>
      <w:tr w:rsidR="00376C4C" w:rsidRPr="00401769" w14:paraId="01FC9185" w14:textId="77777777" w:rsidTr="00376C4C">
        <w:tc>
          <w:tcPr>
            <w:tcW w:w="544" w:type="dxa"/>
          </w:tcPr>
          <w:p w14:paraId="7DF96DD7" w14:textId="77777777" w:rsidR="00376C4C" w:rsidRDefault="00376C4C" w:rsidP="006C42B4">
            <w:pPr>
              <w:jc w:val="center"/>
              <w:rPr>
                <w:rFonts w:ascii="Times New Roman" w:hAnsi="Times New Roman" w:cs="Times New Roman"/>
                <w:sz w:val="24"/>
                <w:szCs w:val="24"/>
              </w:rPr>
            </w:pPr>
            <w:r>
              <w:rPr>
                <w:rFonts w:ascii="Times New Roman" w:hAnsi="Times New Roman" w:cs="Times New Roman"/>
                <w:sz w:val="24"/>
                <w:szCs w:val="24"/>
              </w:rPr>
              <w:t>2</w:t>
            </w:r>
          </w:p>
        </w:tc>
        <w:tc>
          <w:tcPr>
            <w:tcW w:w="8525" w:type="dxa"/>
          </w:tcPr>
          <w:p w14:paraId="0EAA7D8A" w14:textId="50F66F2F" w:rsidR="00376C4C" w:rsidRPr="00401769" w:rsidRDefault="00376C4C" w:rsidP="006C42B4">
            <w:pPr>
              <w:rPr>
                <w:rFonts w:ascii="Times New Roman" w:hAnsi="Times New Roman" w:cs="Times New Roman"/>
                <w:sz w:val="24"/>
                <w:szCs w:val="24"/>
              </w:rPr>
            </w:pPr>
            <w:r>
              <w:rPr>
                <w:rFonts w:ascii="Times New Roman" w:hAnsi="Times New Roman" w:cs="Times New Roman"/>
                <w:sz w:val="24"/>
                <w:szCs w:val="24"/>
              </w:rPr>
              <w:t>Создание общественного объединения</w:t>
            </w:r>
            <w:r w:rsidRPr="00401769">
              <w:rPr>
                <w:rFonts w:ascii="Times New Roman" w:hAnsi="Times New Roman" w:cs="Times New Roman"/>
                <w:sz w:val="24"/>
                <w:szCs w:val="24"/>
              </w:rPr>
              <w:t xml:space="preserve"> </w:t>
            </w:r>
            <w:r>
              <w:rPr>
                <w:rFonts w:ascii="Times New Roman" w:hAnsi="Times New Roman" w:cs="Times New Roman"/>
                <w:sz w:val="24"/>
                <w:szCs w:val="24"/>
              </w:rPr>
              <w:t>Союз ветеранов ядерной индустрии- Восток</w:t>
            </w:r>
          </w:p>
        </w:tc>
        <w:tc>
          <w:tcPr>
            <w:tcW w:w="6235" w:type="dxa"/>
          </w:tcPr>
          <w:p w14:paraId="3D9EDCAB" w14:textId="527BCC8D" w:rsidR="00376C4C" w:rsidRDefault="00376C4C" w:rsidP="006C42B4">
            <w:pPr>
              <w:rPr>
                <w:rFonts w:ascii="Times New Roman" w:hAnsi="Times New Roman" w:cs="Times New Roman"/>
                <w:sz w:val="24"/>
                <w:szCs w:val="24"/>
              </w:rPr>
            </w:pPr>
            <w:r>
              <w:rPr>
                <w:rFonts w:ascii="Times New Roman" w:hAnsi="Times New Roman" w:cs="Times New Roman"/>
                <w:sz w:val="24"/>
                <w:szCs w:val="24"/>
              </w:rPr>
              <w:t>Учредитель</w:t>
            </w:r>
          </w:p>
        </w:tc>
      </w:tr>
    </w:tbl>
    <w:p w14:paraId="71D727E0" w14:textId="77777777" w:rsidR="00376C4C" w:rsidRPr="00401769" w:rsidRDefault="00376C4C" w:rsidP="00800CD0">
      <w:pPr>
        <w:rPr>
          <w:rFonts w:ascii="Times New Roman" w:hAnsi="Times New Roman" w:cs="Times New Roman"/>
          <w:sz w:val="24"/>
          <w:szCs w:val="24"/>
        </w:rPr>
      </w:pPr>
    </w:p>
    <w:sectPr w:rsidR="00376C4C" w:rsidRPr="00401769" w:rsidSect="00C77A3F">
      <w:footerReference w:type="default" r:id="rId14"/>
      <w:pgSz w:w="16838" w:h="11906" w:orient="landscape"/>
      <w:pgMar w:top="1134" w:right="425"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Ba" w:date="2024-01-14T15:39:00Z" w:initials="K">
    <w:p w14:paraId="1D7F71F9" w14:textId="3D4412F5" w:rsidR="00800CD0" w:rsidRDefault="00800CD0">
      <w:pPr>
        <w:pStyle w:val="afc"/>
      </w:pPr>
      <w:r>
        <w:rPr>
          <w:rStyle w:val="afb"/>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7F71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4E7EC0" w16cex:dateUtc="2024-01-14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7F71F9" w16cid:durableId="294E7E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890CA" w14:textId="77777777" w:rsidR="00C77A3F" w:rsidRDefault="00C77A3F" w:rsidP="001D7AA2">
      <w:pPr>
        <w:spacing w:after="0" w:line="240" w:lineRule="auto"/>
      </w:pPr>
      <w:r>
        <w:separator/>
      </w:r>
    </w:p>
  </w:endnote>
  <w:endnote w:type="continuationSeparator" w:id="0">
    <w:p w14:paraId="772B3408" w14:textId="77777777" w:rsidR="00C77A3F" w:rsidRDefault="00C77A3F"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174"/>
    </w:sdtPr>
    <w:sdtContent>
      <w:p w14:paraId="35BD9945" w14:textId="77777777" w:rsidR="002A6849" w:rsidRDefault="002A6849">
        <w:pPr>
          <w:pStyle w:val="af4"/>
          <w:jc w:val="right"/>
        </w:pPr>
        <w:r>
          <w:fldChar w:fldCharType="begin"/>
        </w:r>
        <w:r>
          <w:instrText xml:space="preserve"> PAGE   \* MERGEFORMAT </w:instrText>
        </w:r>
        <w:r>
          <w:fldChar w:fldCharType="separate"/>
        </w:r>
        <w:r>
          <w:rPr>
            <w:noProof/>
          </w:rPr>
          <w:t>56</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A6488" w14:textId="77777777" w:rsidR="00C77A3F" w:rsidRDefault="00C77A3F" w:rsidP="001D7AA2">
      <w:pPr>
        <w:spacing w:after="0" w:line="240" w:lineRule="auto"/>
      </w:pPr>
      <w:r>
        <w:separator/>
      </w:r>
    </w:p>
  </w:footnote>
  <w:footnote w:type="continuationSeparator" w:id="0">
    <w:p w14:paraId="2F6C5390" w14:textId="77777777" w:rsidR="00C77A3F" w:rsidRDefault="00C77A3F"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081102934">
    <w:abstractNumId w:val="17"/>
  </w:num>
  <w:num w:numId="2" w16cid:durableId="723405134">
    <w:abstractNumId w:val="36"/>
  </w:num>
  <w:num w:numId="3" w16cid:durableId="2100786920">
    <w:abstractNumId w:val="13"/>
  </w:num>
  <w:num w:numId="4" w16cid:durableId="990064773">
    <w:abstractNumId w:val="34"/>
  </w:num>
  <w:num w:numId="5" w16cid:durableId="2016297095">
    <w:abstractNumId w:val="35"/>
  </w:num>
  <w:num w:numId="6" w16cid:durableId="323050344">
    <w:abstractNumId w:val="25"/>
  </w:num>
  <w:num w:numId="7" w16cid:durableId="1525440839">
    <w:abstractNumId w:val="21"/>
  </w:num>
  <w:num w:numId="8" w16cid:durableId="256138559">
    <w:abstractNumId w:val="16"/>
  </w:num>
  <w:num w:numId="9" w16cid:durableId="398359095">
    <w:abstractNumId w:val="20"/>
  </w:num>
  <w:num w:numId="10" w16cid:durableId="952400496">
    <w:abstractNumId w:val="23"/>
  </w:num>
  <w:num w:numId="11" w16cid:durableId="2105219586">
    <w:abstractNumId w:val="8"/>
  </w:num>
  <w:num w:numId="12" w16cid:durableId="202062530">
    <w:abstractNumId w:val="3"/>
  </w:num>
  <w:num w:numId="13" w16cid:durableId="278224899">
    <w:abstractNumId w:val="27"/>
  </w:num>
  <w:num w:numId="14" w16cid:durableId="398788922">
    <w:abstractNumId w:val="24"/>
  </w:num>
  <w:num w:numId="15" w16cid:durableId="1276790310">
    <w:abstractNumId w:val="33"/>
  </w:num>
  <w:num w:numId="16" w16cid:durableId="1346708259">
    <w:abstractNumId w:val="14"/>
  </w:num>
  <w:num w:numId="17" w16cid:durableId="416752106">
    <w:abstractNumId w:val="11"/>
  </w:num>
  <w:num w:numId="18" w16cid:durableId="676150373">
    <w:abstractNumId w:val="28"/>
  </w:num>
  <w:num w:numId="19" w16cid:durableId="393092581">
    <w:abstractNumId w:val="26"/>
  </w:num>
  <w:num w:numId="20" w16cid:durableId="1894340544">
    <w:abstractNumId w:val="1"/>
  </w:num>
  <w:num w:numId="21" w16cid:durableId="975646713">
    <w:abstractNumId w:val="37"/>
  </w:num>
  <w:num w:numId="22" w16cid:durableId="909005888">
    <w:abstractNumId w:val="6"/>
  </w:num>
  <w:num w:numId="23" w16cid:durableId="739013122">
    <w:abstractNumId w:val="38"/>
  </w:num>
  <w:num w:numId="24" w16cid:durableId="1686206407">
    <w:abstractNumId w:val="32"/>
  </w:num>
  <w:num w:numId="25" w16cid:durableId="2084598343">
    <w:abstractNumId w:val="5"/>
  </w:num>
  <w:num w:numId="26" w16cid:durableId="1506282820">
    <w:abstractNumId w:val="39"/>
  </w:num>
  <w:num w:numId="27" w16cid:durableId="1133209589">
    <w:abstractNumId w:val="12"/>
  </w:num>
  <w:num w:numId="28" w16cid:durableId="2115248554">
    <w:abstractNumId w:val="29"/>
  </w:num>
  <w:num w:numId="29" w16cid:durableId="1661999575">
    <w:abstractNumId w:val="15"/>
  </w:num>
  <w:num w:numId="30" w16cid:durableId="22438056">
    <w:abstractNumId w:val="9"/>
  </w:num>
  <w:num w:numId="31" w16cid:durableId="2038895850">
    <w:abstractNumId w:val="31"/>
  </w:num>
  <w:num w:numId="32" w16cid:durableId="697584405">
    <w:abstractNumId w:val="18"/>
  </w:num>
  <w:num w:numId="33" w16cid:durableId="517088040">
    <w:abstractNumId w:val="19"/>
  </w:num>
  <w:num w:numId="34" w16cid:durableId="263920993">
    <w:abstractNumId w:val="10"/>
  </w:num>
  <w:num w:numId="35" w16cid:durableId="79568459">
    <w:abstractNumId w:val="30"/>
  </w:num>
  <w:num w:numId="36" w16cid:durableId="870412737">
    <w:abstractNumId w:val="22"/>
  </w:num>
  <w:num w:numId="37" w16cid:durableId="333648584">
    <w:abstractNumId w:val="2"/>
  </w:num>
  <w:num w:numId="38" w16cid:durableId="628626942">
    <w:abstractNumId w:val="4"/>
  </w:num>
  <w:num w:numId="39" w16cid:durableId="756024413">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Ba">
    <w15:presenceInfo w15:providerId="None" w15:userId="Ko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07BDA"/>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58F9"/>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07498"/>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6C4C"/>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3EC"/>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2BA5"/>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0CD0"/>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13F"/>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5430"/>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77A3F"/>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C776B"/>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BE7"/>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2CA"/>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 w:type="character" w:styleId="afb">
    <w:name w:val="annotation reference"/>
    <w:basedOn w:val="a0"/>
    <w:uiPriority w:val="99"/>
    <w:semiHidden/>
    <w:unhideWhenUsed/>
    <w:rsid w:val="00800CD0"/>
    <w:rPr>
      <w:sz w:val="16"/>
      <w:szCs w:val="16"/>
    </w:rPr>
  </w:style>
  <w:style w:type="paragraph" w:styleId="afc">
    <w:name w:val="annotation text"/>
    <w:basedOn w:val="a"/>
    <w:link w:val="afd"/>
    <w:uiPriority w:val="99"/>
    <w:semiHidden/>
    <w:unhideWhenUsed/>
    <w:rsid w:val="00800CD0"/>
    <w:pPr>
      <w:spacing w:line="240" w:lineRule="auto"/>
    </w:pPr>
    <w:rPr>
      <w:sz w:val="20"/>
      <w:szCs w:val="20"/>
    </w:rPr>
  </w:style>
  <w:style w:type="character" w:customStyle="1" w:styleId="afd">
    <w:name w:val="Текст примечания Знак"/>
    <w:basedOn w:val="a0"/>
    <w:link w:val="afc"/>
    <w:uiPriority w:val="99"/>
    <w:semiHidden/>
    <w:rsid w:val="00800CD0"/>
    <w:rPr>
      <w:sz w:val="20"/>
      <w:szCs w:val="20"/>
    </w:rPr>
  </w:style>
  <w:style w:type="paragraph" w:styleId="afe">
    <w:name w:val="annotation subject"/>
    <w:basedOn w:val="afc"/>
    <w:next w:val="afc"/>
    <w:link w:val="aff"/>
    <w:uiPriority w:val="99"/>
    <w:semiHidden/>
    <w:unhideWhenUsed/>
    <w:rsid w:val="00800CD0"/>
    <w:rPr>
      <w:b/>
      <w:bCs/>
    </w:rPr>
  </w:style>
  <w:style w:type="character" w:customStyle="1" w:styleId="aff">
    <w:name w:val="Тема примечания Знак"/>
    <w:basedOn w:val="afd"/>
    <w:link w:val="afe"/>
    <w:uiPriority w:val="99"/>
    <w:semiHidden/>
    <w:rsid w:val="00800CD0"/>
    <w:rPr>
      <w:b/>
      <w:bCs/>
      <w:sz w:val="20"/>
      <w:szCs w:val="20"/>
    </w:rPr>
  </w:style>
  <w:style w:type="paragraph" w:customStyle="1" w:styleId="site-title">
    <w:name w:val="site-title"/>
    <w:basedOn w:val="a"/>
    <w:rsid w:val="00800C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a"/>
    <w:rsid w:val="00800C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9674">
      <w:bodyDiv w:val="1"/>
      <w:marLeft w:val="0"/>
      <w:marRight w:val="0"/>
      <w:marTop w:val="0"/>
      <w:marBottom w:val="0"/>
      <w:divBdr>
        <w:top w:val="none" w:sz="0" w:space="0" w:color="auto"/>
        <w:left w:val="none" w:sz="0" w:space="0" w:color="auto"/>
        <w:bottom w:val="none" w:sz="0" w:space="0" w:color="auto"/>
        <w:right w:val="none" w:sz="0" w:space="0" w:color="auto"/>
      </w:divBdr>
    </w:div>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33352676">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10434771">
      <w:bodyDiv w:val="1"/>
      <w:marLeft w:val="0"/>
      <w:marRight w:val="0"/>
      <w:marTop w:val="0"/>
      <w:marBottom w:val="0"/>
      <w:divBdr>
        <w:top w:val="none" w:sz="0" w:space="0" w:color="auto"/>
        <w:left w:val="none" w:sz="0" w:space="0" w:color="auto"/>
        <w:bottom w:val="none" w:sz="0" w:space="0" w:color="auto"/>
        <w:right w:val="none" w:sz="0" w:space="0" w:color="auto"/>
      </w:divBdr>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872887562">
      <w:bodyDiv w:val="1"/>
      <w:marLeft w:val="0"/>
      <w:marRight w:val="0"/>
      <w:marTop w:val="0"/>
      <w:marBottom w:val="0"/>
      <w:divBdr>
        <w:top w:val="none" w:sz="0" w:space="0" w:color="auto"/>
        <w:left w:val="none" w:sz="0" w:space="0" w:color="auto"/>
        <w:bottom w:val="none" w:sz="0" w:space="0" w:color="auto"/>
        <w:right w:val="none" w:sz="0" w:space="0" w:color="auto"/>
      </w:divBdr>
    </w:div>
    <w:div w:id="919560393">
      <w:bodyDiv w:val="1"/>
      <w:marLeft w:val="0"/>
      <w:marRight w:val="0"/>
      <w:marTop w:val="0"/>
      <w:marBottom w:val="0"/>
      <w:divBdr>
        <w:top w:val="none" w:sz="0" w:space="0" w:color="auto"/>
        <w:left w:val="none" w:sz="0" w:space="0" w:color="auto"/>
        <w:bottom w:val="none" w:sz="0" w:space="0" w:color="auto"/>
        <w:right w:val="none" w:sz="0" w:space="0" w:color="auto"/>
      </w:divBdr>
      <w:divsChild>
        <w:div w:id="1321274370">
          <w:marLeft w:val="0"/>
          <w:marRight w:val="0"/>
          <w:marTop w:val="0"/>
          <w:marBottom w:val="0"/>
          <w:divBdr>
            <w:top w:val="none" w:sz="0" w:space="0" w:color="auto"/>
            <w:left w:val="none" w:sz="0" w:space="0" w:color="auto"/>
            <w:bottom w:val="none" w:sz="0" w:space="0" w:color="auto"/>
            <w:right w:val="none" w:sz="0" w:space="0" w:color="auto"/>
          </w:divBdr>
          <w:divsChild>
            <w:div w:id="13859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135951054">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753157813">
      <w:bodyDiv w:val="1"/>
      <w:marLeft w:val="0"/>
      <w:marRight w:val="0"/>
      <w:marTop w:val="0"/>
      <w:marBottom w:val="0"/>
      <w:divBdr>
        <w:top w:val="none" w:sz="0" w:space="0" w:color="auto"/>
        <w:left w:val="none" w:sz="0" w:space="0" w:color="auto"/>
        <w:bottom w:val="none" w:sz="0" w:space="0" w:color="auto"/>
        <w:right w:val="none" w:sz="0" w:space="0" w:color="auto"/>
      </w:divBdr>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ciseventsgroup.com/eu/almaty-2023/presentations.html?fdlfile=Z2R5L2D5AGtkMJRkA2RkAGEwZmOzL2R0MGN5AQp1Awt1MJAxAGtkMTIvAwDmBQR2Z2SuZ2AzMGD5ZJDlZmt2L2Z0AmSxATH3BGuwAmZ5LJR1LJEzZwN4AJEuMGD4AQyvLGH0MzLlZwtlBJLkLJSyBGV4AwuzMJWxBQWwMzMwZzZ="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idz.nsumt.u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C486-16CF-4352-B197-A7B37CA7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580</Words>
  <Characters>3308</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2024-01-15T02:54:00Z</dcterms:created>
  <dcterms:modified xsi:type="dcterms:W3CDTF">2024-01-15T02:54:00Z</dcterms:modified>
</cp:coreProperties>
</file>